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C04C5" w14:textId="77777777" w:rsidR="00D82F45" w:rsidRPr="00180A5C" w:rsidRDefault="00D82F45" w:rsidP="00D82F45">
      <w:pPr>
        <w:rPr>
          <w:rFonts w:ascii="Times New Roman" w:hAnsi="Times New Roman" w:cs="Times New Roman"/>
          <w:b/>
          <w:sz w:val="28"/>
          <w:szCs w:val="28"/>
        </w:rPr>
      </w:pPr>
    </w:p>
    <w:p w14:paraId="74738BD5" w14:textId="77777777" w:rsidR="00D82F45" w:rsidRPr="00180A5C" w:rsidRDefault="00D82F45" w:rsidP="00D82F45">
      <w:pPr>
        <w:jc w:val="center"/>
        <w:rPr>
          <w:rFonts w:ascii="Times New Roman" w:hAnsi="Times New Roman" w:cs="Times New Roman"/>
          <w:b/>
          <w:sz w:val="28"/>
          <w:szCs w:val="28"/>
        </w:rPr>
      </w:pPr>
    </w:p>
    <w:p w14:paraId="0E3E1775" w14:textId="77777777" w:rsidR="00D82F45" w:rsidRPr="00180A5C" w:rsidRDefault="00D82F45" w:rsidP="00D82F45">
      <w:pPr>
        <w:jc w:val="center"/>
        <w:rPr>
          <w:rFonts w:ascii="Times New Roman" w:hAnsi="Times New Roman" w:cs="Times New Roman"/>
          <w:b/>
          <w:sz w:val="28"/>
          <w:szCs w:val="28"/>
        </w:rPr>
      </w:pPr>
    </w:p>
    <w:p w14:paraId="6C7FBA74" w14:textId="5AAF32D6" w:rsidR="00D82F45" w:rsidRPr="00180A5C" w:rsidRDefault="00D82F45" w:rsidP="00D82F45">
      <w:pPr>
        <w:jc w:val="center"/>
        <w:rPr>
          <w:rFonts w:ascii="Times New Roman" w:hAnsi="Times New Roman" w:cs="Times New Roman"/>
          <w:b/>
          <w:sz w:val="28"/>
          <w:szCs w:val="28"/>
        </w:rPr>
      </w:pPr>
      <w:r w:rsidRPr="00180A5C">
        <w:rPr>
          <w:rFonts w:ascii="Times New Roman" w:hAnsi="Times New Roman" w:cs="Times New Roman"/>
          <w:noProof/>
          <w:lang w:eastAsia="tr-TR"/>
        </w:rPr>
        <w:drawing>
          <wp:inline distT="0" distB="0" distL="0" distR="0" wp14:anchorId="3A4CC7D2" wp14:editId="2E9A9137">
            <wp:extent cx="2152650" cy="2152650"/>
            <wp:effectExtent l="0" t="0" r="0" b="0"/>
            <wp:docPr id="2" name="Picture 2" descr="C:\Users\ozgur.pelit\Desktop\Bursa Teknik Üniversite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gur.pelit\Desktop\Bursa Teknik Üniversites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14:paraId="7B20D984" w14:textId="77777777" w:rsidR="00D82F45" w:rsidRPr="00180A5C" w:rsidRDefault="00D82F45" w:rsidP="00D82F45">
      <w:pPr>
        <w:jc w:val="center"/>
        <w:rPr>
          <w:rFonts w:ascii="Times New Roman" w:hAnsi="Times New Roman" w:cs="Times New Roman"/>
          <w:b/>
          <w:sz w:val="52"/>
          <w:szCs w:val="52"/>
        </w:rPr>
      </w:pPr>
      <w:r w:rsidRPr="00180A5C">
        <w:rPr>
          <w:rFonts w:ascii="Times New Roman" w:hAnsi="Times New Roman" w:cs="Times New Roman"/>
          <w:b/>
          <w:sz w:val="52"/>
          <w:szCs w:val="52"/>
        </w:rPr>
        <w:t>Bursa Teknik Üniversitesi</w:t>
      </w:r>
    </w:p>
    <w:p w14:paraId="36459404" w14:textId="77777777" w:rsidR="00D82F45" w:rsidRPr="00180A5C" w:rsidRDefault="00D82F45" w:rsidP="00D82F45">
      <w:pPr>
        <w:jc w:val="center"/>
        <w:rPr>
          <w:rFonts w:ascii="Times New Roman" w:hAnsi="Times New Roman" w:cs="Times New Roman"/>
          <w:b/>
          <w:sz w:val="36"/>
          <w:szCs w:val="56"/>
        </w:rPr>
      </w:pPr>
    </w:p>
    <w:p w14:paraId="264C290F" w14:textId="7B1E5876" w:rsidR="00D82F45" w:rsidRPr="00180A5C" w:rsidRDefault="00D16822" w:rsidP="00D82F45">
      <w:pPr>
        <w:jc w:val="center"/>
        <w:rPr>
          <w:rFonts w:ascii="Times New Roman" w:hAnsi="Times New Roman" w:cs="Times New Roman"/>
          <w:b/>
          <w:sz w:val="72"/>
          <w:szCs w:val="72"/>
        </w:rPr>
      </w:pPr>
      <w:sdt>
        <w:sdtPr>
          <w:rPr>
            <w:rFonts w:ascii="Times New Roman" w:eastAsiaTheme="majorEastAsia" w:hAnsi="Times New Roman" w:cs="Times New Roman"/>
            <w:sz w:val="72"/>
            <w:szCs w:val="72"/>
          </w:rPr>
          <w:alias w:val="Title"/>
          <w:id w:val="1069239727"/>
          <w:dataBinding w:prefixMappings="xmlns:ns0='http://schemas.openxmlformats.org/package/2006/metadata/core-properties' xmlns:ns1='http://purl.org/dc/elements/1.1/'" w:xpath="/ns0:coreProperties[1]/ns1:title[1]" w:storeItemID="{6C3C8BC8-F283-45AE-878A-BAB7291924A1}"/>
          <w:text/>
        </w:sdtPr>
        <w:sdtEndPr/>
        <w:sdtContent>
          <w:r w:rsidR="00D82F45" w:rsidRPr="00180A5C">
            <w:rPr>
              <w:rFonts w:ascii="Times New Roman" w:eastAsiaTheme="majorEastAsia" w:hAnsi="Times New Roman" w:cs="Times New Roman"/>
              <w:sz w:val="72"/>
              <w:szCs w:val="72"/>
            </w:rPr>
            <w:t>Bilgi Güvenliği Yönetim Sistemi</w:t>
          </w:r>
        </w:sdtContent>
      </w:sdt>
    </w:p>
    <w:p w14:paraId="52CFE27D" w14:textId="77777777" w:rsidR="00D82F45" w:rsidRPr="00180A5C" w:rsidRDefault="00D82F45" w:rsidP="00D82F45">
      <w:pPr>
        <w:jc w:val="center"/>
        <w:rPr>
          <w:rFonts w:ascii="Times New Roman" w:hAnsi="Times New Roman" w:cs="Times New Roman"/>
          <w:b/>
          <w:sz w:val="28"/>
          <w:szCs w:val="28"/>
        </w:rPr>
      </w:pPr>
    </w:p>
    <w:p w14:paraId="0C30BE8A" w14:textId="77777777" w:rsidR="00D82F45" w:rsidRPr="00180A5C" w:rsidRDefault="00D82F45" w:rsidP="00D82F45">
      <w:pPr>
        <w:jc w:val="center"/>
        <w:rPr>
          <w:rFonts w:ascii="Times New Roman" w:hAnsi="Times New Roman" w:cs="Times New Roman"/>
          <w:b/>
          <w:sz w:val="28"/>
          <w:szCs w:val="28"/>
        </w:rPr>
      </w:pPr>
    </w:p>
    <w:bookmarkStart w:id="0" w:name="OLE_LINK7" w:displacedByCustomXml="next"/>
    <w:bookmarkStart w:id="1" w:name="OLE_LINK6" w:displacedByCustomXml="next"/>
    <w:sdt>
      <w:sdtPr>
        <w:rPr>
          <w:rFonts w:ascii="Times New Roman" w:eastAsiaTheme="majorEastAsia" w:hAnsi="Times New Roman" w:cs="Times New Roman"/>
          <w:sz w:val="52"/>
          <w:szCs w:val="52"/>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p w14:paraId="450A618A" w14:textId="1544CFDB" w:rsidR="00D82F45" w:rsidRPr="00180A5C" w:rsidRDefault="00D82F45" w:rsidP="00D82F45">
          <w:pPr>
            <w:jc w:val="center"/>
            <w:rPr>
              <w:rFonts w:ascii="Times New Roman" w:hAnsi="Times New Roman" w:cs="Times New Roman"/>
              <w:b/>
              <w:sz w:val="52"/>
              <w:szCs w:val="52"/>
            </w:rPr>
          </w:pPr>
          <w:r w:rsidRPr="00180A5C">
            <w:rPr>
              <w:rFonts w:ascii="Times New Roman" w:eastAsiaTheme="majorEastAsia" w:hAnsi="Times New Roman" w:cs="Times New Roman"/>
              <w:sz w:val="52"/>
              <w:szCs w:val="52"/>
            </w:rPr>
            <w:t>Erişim Kontrol Prosedürü</w:t>
          </w:r>
        </w:p>
      </w:sdtContent>
    </w:sdt>
    <w:bookmarkEnd w:id="0" w:displacedByCustomXml="prev"/>
    <w:bookmarkEnd w:id="1" w:displacedByCustomXml="prev"/>
    <w:p w14:paraId="38761305" w14:textId="77777777" w:rsidR="00364F8F" w:rsidRPr="00180A5C" w:rsidRDefault="00364F8F" w:rsidP="00364F8F">
      <w:pPr>
        <w:rPr>
          <w:rFonts w:ascii="Times New Roman" w:hAnsi="Times New Roman" w:cs="Times New Roman"/>
          <w:b/>
          <w:sz w:val="28"/>
          <w:szCs w:val="28"/>
        </w:rPr>
      </w:pPr>
    </w:p>
    <w:p w14:paraId="24C48753" w14:textId="77777777" w:rsidR="00364F8F" w:rsidRPr="00180A5C" w:rsidRDefault="00364F8F" w:rsidP="00364F8F">
      <w:pPr>
        <w:rPr>
          <w:rFonts w:ascii="Times New Roman" w:hAnsi="Times New Roman" w:cs="Times New Roman"/>
          <w:b/>
          <w:sz w:val="28"/>
          <w:szCs w:val="28"/>
        </w:rPr>
      </w:pPr>
    </w:p>
    <w:p w14:paraId="22885332" w14:textId="77777777" w:rsidR="006C5083" w:rsidRPr="00180A5C" w:rsidRDefault="006C5083" w:rsidP="00EB6D87">
      <w:pPr>
        <w:jc w:val="center"/>
        <w:rPr>
          <w:rFonts w:ascii="Times New Roman" w:hAnsi="Times New Roman" w:cs="Times New Roman"/>
          <w:b/>
          <w:sz w:val="28"/>
          <w:szCs w:val="28"/>
        </w:rPr>
      </w:pPr>
    </w:p>
    <w:p w14:paraId="62EC690C" w14:textId="77777777" w:rsidR="009F1420" w:rsidRPr="00180A5C" w:rsidRDefault="009F1420" w:rsidP="009F1420">
      <w:pPr>
        <w:jc w:val="center"/>
        <w:rPr>
          <w:rFonts w:ascii="Times New Roman" w:hAnsi="Times New Roman" w:cs="Times New Roman"/>
          <w:b/>
          <w:color w:val="002060"/>
          <w:sz w:val="48"/>
          <w:szCs w:val="56"/>
        </w:rPr>
      </w:pPr>
    </w:p>
    <w:p w14:paraId="08D48397" w14:textId="77777777" w:rsidR="00CF1BC6" w:rsidRPr="00180A5C" w:rsidRDefault="00CF1BC6" w:rsidP="00442381">
      <w:pPr>
        <w:tabs>
          <w:tab w:val="center" w:pos="4536"/>
        </w:tabs>
        <w:jc w:val="center"/>
        <w:rPr>
          <w:rFonts w:ascii="Times New Roman" w:hAnsi="Times New Roman" w:cs="Times New Roman"/>
        </w:rPr>
        <w:sectPr w:rsidR="00CF1BC6" w:rsidRPr="00180A5C" w:rsidSect="006C5083">
          <w:footerReference w:type="default" r:id="rId9"/>
          <w:pgSz w:w="11906" w:h="16838"/>
          <w:pgMar w:top="1417" w:right="1417" w:bottom="1417" w:left="1417" w:header="283" w:footer="283" w:gutter="0"/>
          <w:pgBorders w:display="firstPage" w:offsetFrom="page">
            <w:top w:val="single" w:sz="12" w:space="24" w:color="auto"/>
            <w:left w:val="single" w:sz="12" w:space="24" w:color="auto"/>
            <w:bottom w:val="single" w:sz="12" w:space="24" w:color="auto"/>
            <w:right w:val="single" w:sz="12" w:space="24" w:color="auto"/>
          </w:pgBorders>
          <w:cols w:space="708"/>
          <w:docGrid w:linePitch="360"/>
        </w:sectPr>
      </w:pPr>
    </w:p>
    <w:sdt>
      <w:sdtPr>
        <w:rPr>
          <w:rFonts w:ascii="Times New Roman" w:eastAsiaTheme="minorHAnsi" w:hAnsi="Times New Roman" w:cs="Times New Roman"/>
          <w:b/>
          <w:color w:val="auto"/>
          <w:sz w:val="24"/>
          <w:szCs w:val="22"/>
          <w:lang w:eastAsia="en-US"/>
        </w:rPr>
        <w:id w:val="-692004074"/>
        <w:docPartObj>
          <w:docPartGallery w:val="Table of Contents"/>
          <w:docPartUnique/>
        </w:docPartObj>
      </w:sdtPr>
      <w:sdtEndPr>
        <w:rPr>
          <w:b w:val="0"/>
          <w:bCs/>
          <w:sz w:val="22"/>
        </w:rPr>
      </w:sdtEndPr>
      <w:sdtContent>
        <w:p w14:paraId="5BC8E7CF" w14:textId="77777777" w:rsidR="0024192A" w:rsidRPr="00180A5C" w:rsidRDefault="0024192A" w:rsidP="0024192A">
          <w:pPr>
            <w:pStyle w:val="TOCHeading"/>
            <w:rPr>
              <w:rFonts w:ascii="Times New Roman" w:hAnsi="Times New Roman" w:cs="Times New Roman"/>
              <w:b/>
              <w:color w:val="auto"/>
            </w:rPr>
          </w:pPr>
          <w:r w:rsidRPr="00180A5C">
            <w:rPr>
              <w:rFonts w:ascii="Times New Roman" w:hAnsi="Times New Roman" w:cs="Times New Roman"/>
              <w:b/>
              <w:color w:val="auto"/>
            </w:rPr>
            <w:t>İÇİNDEKİLER</w:t>
          </w:r>
        </w:p>
        <w:p w14:paraId="5A298FFA" w14:textId="049B005D" w:rsidR="003B1405" w:rsidRPr="00180A5C" w:rsidRDefault="0024192A">
          <w:pPr>
            <w:pStyle w:val="TOC1"/>
            <w:rPr>
              <w:rFonts w:asciiTheme="minorHAnsi" w:eastAsiaTheme="minorEastAsia" w:hAnsiTheme="minorHAnsi" w:cstheme="minorBidi"/>
              <w:noProof/>
              <w:sz w:val="22"/>
              <w:szCs w:val="22"/>
              <w:lang w:eastAsia="tr-TR"/>
            </w:rPr>
          </w:pPr>
          <w:r w:rsidRPr="00180A5C">
            <w:rPr>
              <w:rFonts w:eastAsiaTheme="minorEastAsia"/>
              <w:sz w:val="22"/>
              <w:szCs w:val="22"/>
              <w:lang w:eastAsia="tr-TR"/>
            </w:rPr>
            <w:fldChar w:fldCharType="begin"/>
          </w:r>
          <w:r w:rsidRPr="00180A5C">
            <w:rPr>
              <w:sz w:val="22"/>
              <w:szCs w:val="22"/>
            </w:rPr>
            <w:instrText xml:space="preserve"> TOC \o "1-3" \h \z \u </w:instrText>
          </w:r>
          <w:r w:rsidRPr="00180A5C">
            <w:rPr>
              <w:rFonts w:eastAsiaTheme="minorEastAsia"/>
              <w:sz w:val="22"/>
              <w:szCs w:val="22"/>
              <w:lang w:eastAsia="tr-TR"/>
            </w:rPr>
            <w:fldChar w:fldCharType="separate"/>
          </w:r>
          <w:hyperlink w:anchor="_Toc534493691" w:history="1">
            <w:r w:rsidR="003B1405" w:rsidRPr="00180A5C">
              <w:rPr>
                <w:rStyle w:val="Hyperlink"/>
                <w:rFonts w:eastAsiaTheme="majorEastAsia"/>
                <w:noProof/>
                <w:lang w:eastAsia="en-US"/>
              </w:rPr>
              <w:t>1.</w:t>
            </w:r>
            <w:r w:rsidR="003B1405" w:rsidRPr="00180A5C">
              <w:rPr>
                <w:rFonts w:asciiTheme="minorHAnsi" w:eastAsiaTheme="minorEastAsia" w:hAnsiTheme="minorHAnsi" w:cstheme="minorBidi"/>
                <w:noProof/>
                <w:sz w:val="22"/>
                <w:szCs w:val="22"/>
                <w:lang w:eastAsia="tr-TR"/>
              </w:rPr>
              <w:tab/>
            </w:r>
            <w:r w:rsidR="003B1405" w:rsidRPr="00180A5C">
              <w:rPr>
                <w:rStyle w:val="Hyperlink"/>
                <w:rFonts w:eastAsiaTheme="majorEastAsia"/>
                <w:noProof/>
                <w:lang w:eastAsia="en-US"/>
              </w:rPr>
              <w:t>Amaç</w:t>
            </w:r>
            <w:r w:rsidR="003B1405" w:rsidRPr="00180A5C">
              <w:rPr>
                <w:noProof/>
                <w:webHidden/>
              </w:rPr>
              <w:tab/>
            </w:r>
            <w:r w:rsidR="003B1405" w:rsidRPr="00180A5C">
              <w:rPr>
                <w:noProof/>
                <w:webHidden/>
              </w:rPr>
              <w:fldChar w:fldCharType="begin"/>
            </w:r>
            <w:r w:rsidR="003B1405" w:rsidRPr="00180A5C">
              <w:rPr>
                <w:noProof/>
                <w:webHidden/>
              </w:rPr>
              <w:instrText xml:space="preserve"> PAGEREF _Toc534493691 \h </w:instrText>
            </w:r>
            <w:r w:rsidR="003B1405" w:rsidRPr="00180A5C">
              <w:rPr>
                <w:noProof/>
                <w:webHidden/>
              </w:rPr>
            </w:r>
            <w:r w:rsidR="003B1405" w:rsidRPr="00180A5C">
              <w:rPr>
                <w:noProof/>
                <w:webHidden/>
              </w:rPr>
              <w:fldChar w:fldCharType="separate"/>
            </w:r>
            <w:r w:rsidR="00F16377">
              <w:rPr>
                <w:noProof/>
                <w:webHidden/>
              </w:rPr>
              <w:t>2</w:t>
            </w:r>
            <w:r w:rsidR="003B1405" w:rsidRPr="00180A5C">
              <w:rPr>
                <w:noProof/>
                <w:webHidden/>
              </w:rPr>
              <w:fldChar w:fldCharType="end"/>
            </w:r>
          </w:hyperlink>
        </w:p>
        <w:p w14:paraId="078549F5" w14:textId="7380B11C" w:rsidR="003B1405" w:rsidRPr="00180A5C" w:rsidRDefault="00D16822">
          <w:pPr>
            <w:pStyle w:val="TOC1"/>
            <w:rPr>
              <w:rFonts w:asciiTheme="minorHAnsi" w:eastAsiaTheme="minorEastAsia" w:hAnsiTheme="minorHAnsi" w:cstheme="minorBidi"/>
              <w:noProof/>
              <w:sz w:val="22"/>
              <w:szCs w:val="22"/>
              <w:lang w:eastAsia="tr-TR"/>
            </w:rPr>
          </w:pPr>
          <w:hyperlink w:anchor="_Toc534493692" w:history="1">
            <w:r w:rsidR="003B1405" w:rsidRPr="00180A5C">
              <w:rPr>
                <w:rStyle w:val="Hyperlink"/>
                <w:rFonts w:eastAsiaTheme="majorEastAsia"/>
                <w:noProof/>
                <w:lang w:eastAsia="en-US"/>
              </w:rPr>
              <w:t>2.</w:t>
            </w:r>
            <w:r w:rsidR="003B1405" w:rsidRPr="00180A5C">
              <w:rPr>
                <w:rFonts w:asciiTheme="minorHAnsi" w:eastAsiaTheme="minorEastAsia" w:hAnsiTheme="minorHAnsi" w:cstheme="minorBidi"/>
                <w:noProof/>
                <w:sz w:val="22"/>
                <w:szCs w:val="22"/>
                <w:lang w:eastAsia="tr-TR"/>
              </w:rPr>
              <w:tab/>
            </w:r>
            <w:r w:rsidR="003B1405" w:rsidRPr="00180A5C">
              <w:rPr>
                <w:rStyle w:val="Hyperlink"/>
                <w:rFonts w:eastAsiaTheme="majorEastAsia"/>
                <w:noProof/>
                <w:lang w:eastAsia="en-US"/>
              </w:rPr>
              <w:t>Kapsam</w:t>
            </w:r>
            <w:r w:rsidR="003B1405" w:rsidRPr="00180A5C">
              <w:rPr>
                <w:noProof/>
                <w:webHidden/>
              </w:rPr>
              <w:tab/>
            </w:r>
            <w:r w:rsidR="003B1405" w:rsidRPr="00180A5C">
              <w:rPr>
                <w:noProof/>
                <w:webHidden/>
              </w:rPr>
              <w:fldChar w:fldCharType="begin"/>
            </w:r>
            <w:r w:rsidR="003B1405" w:rsidRPr="00180A5C">
              <w:rPr>
                <w:noProof/>
                <w:webHidden/>
              </w:rPr>
              <w:instrText xml:space="preserve"> PAGEREF _Toc534493692 \h </w:instrText>
            </w:r>
            <w:r w:rsidR="003B1405" w:rsidRPr="00180A5C">
              <w:rPr>
                <w:noProof/>
                <w:webHidden/>
              </w:rPr>
            </w:r>
            <w:r w:rsidR="003B1405" w:rsidRPr="00180A5C">
              <w:rPr>
                <w:noProof/>
                <w:webHidden/>
              </w:rPr>
              <w:fldChar w:fldCharType="separate"/>
            </w:r>
            <w:r w:rsidR="00F16377">
              <w:rPr>
                <w:noProof/>
                <w:webHidden/>
              </w:rPr>
              <w:t>2</w:t>
            </w:r>
            <w:r w:rsidR="003B1405" w:rsidRPr="00180A5C">
              <w:rPr>
                <w:noProof/>
                <w:webHidden/>
              </w:rPr>
              <w:fldChar w:fldCharType="end"/>
            </w:r>
          </w:hyperlink>
        </w:p>
        <w:p w14:paraId="1F72F135" w14:textId="53FC8013" w:rsidR="003B1405" w:rsidRPr="00180A5C" w:rsidRDefault="00D16822">
          <w:pPr>
            <w:pStyle w:val="TOC1"/>
            <w:rPr>
              <w:rFonts w:asciiTheme="minorHAnsi" w:eastAsiaTheme="minorEastAsia" w:hAnsiTheme="minorHAnsi" w:cstheme="minorBidi"/>
              <w:noProof/>
              <w:sz w:val="22"/>
              <w:szCs w:val="22"/>
              <w:lang w:eastAsia="tr-TR"/>
            </w:rPr>
          </w:pPr>
          <w:hyperlink w:anchor="_Toc534493693" w:history="1">
            <w:r w:rsidR="003B1405" w:rsidRPr="00180A5C">
              <w:rPr>
                <w:rStyle w:val="Hyperlink"/>
                <w:rFonts w:eastAsiaTheme="majorEastAsia"/>
                <w:noProof/>
                <w:lang w:eastAsia="en-US"/>
              </w:rPr>
              <w:t>3.</w:t>
            </w:r>
            <w:r w:rsidR="003B1405" w:rsidRPr="00180A5C">
              <w:rPr>
                <w:rFonts w:asciiTheme="minorHAnsi" w:eastAsiaTheme="minorEastAsia" w:hAnsiTheme="minorHAnsi" w:cstheme="minorBidi"/>
                <w:noProof/>
                <w:sz w:val="22"/>
                <w:szCs w:val="22"/>
                <w:lang w:eastAsia="tr-TR"/>
              </w:rPr>
              <w:tab/>
            </w:r>
            <w:r w:rsidR="003B1405" w:rsidRPr="00180A5C">
              <w:rPr>
                <w:rStyle w:val="Hyperlink"/>
                <w:rFonts w:eastAsiaTheme="majorEastAsia"/>
                <w:noProof/>
                <w:lang w:eastAsia="en-US"/>
              </w:rPr>
              <w:t>Revizyon Kayıtları</w:t>
            </w:r>
            <w:r w:rsidR="003B1405" w:rsidRPr="00180A5C">
              <w:rPr>
                <w:noProof/>
                <w:webHidden/>
              </w:rPr>
              <w:tab/>
            </w:r>
            <w:r w:rsidR="003B1405" w:rsidRPr="00180A5C">
              <w:rPr>
                <w:noProof/>
                <w:webHidden/>
              </w:rPr>
              <w:fldChar w:fldCharType="begin"/>
            </w:r>
            <w:r w:rsidR="003B1405" w:rsidRPr="00180A5C">
              <w:rPr>
                <w:noProof/>
                <w:webHidden/>
              </w:rPr>
              <w:instrText xml:space="preserve"> PAGEREF _Toc534493693 \h </w:instrText>
            </w:r>
            <w:r w:rsidR="003B1405" w:rsidRPr="00180A5C">
              <w:rPr>
                <w:noProof/>
                <w:webHidden/>
              </w:rPr>
            </w:r>
            <w:r w:rsidR="003B1405" w:rsidRPr="00180A5C">
              <w:rPr>
                <w:noProof/>
                <w:webHidden/>
              </w:rPr>
              <w:fldChar w:fldCharType="separate"/>
            </w:r>
            <w:r w:rsidR="00F16377">
              <w:rPr>
                <w:noProof/>
                <w:webHidden/>
              </w:rPr>
              <w:t>2</w:t>
            </w:r>
            <w:r w:rsidR="003B1405" w:rsidRPr="00180A5C">
              <w:rPr>
                <w:noProof/>
                <w:webHidden/>
              </w:rPr>
              <w:fldChar w:fldCharType="end"/>
            </w:r>
          </w:hyperlink>
        </w:p>
        <w:p w14:paraId="179C3062" w14:textId="6683E1DF" w:rsidR="003B1405" w:rsidRPr="00180A5C" w:rsidRDefault="00D16822">
          <w:pPr>
            <w:pStyle w:val="TOC1"/>
            <w:rPr>
              <w:rFonts w:asciiTheme="minorHAnsi" w:eastAsiaTheme="minorEastAsia" w:hAnsiTheme="minorHAnsi" w:cstheme="minorBidi"/>
              <w:noProof/>
              <w:sz w:val="22"/>
              <w:szCs w:val="22"/>
              <w:lang w:eastAsia="tr-TR"/>
            </w:rPr>
          </w:pPr>
          <w:hyperlink w:anchor="_Toc534493694" w:history="1">
            <w:r w:rsidR="003B1405" w:rsidRPr="00180A5C">
              <w:rPr>
                <w:rStyle w:val="Hyperlink"/>
                <w:rFonts w:eastAsiaTheme="majorEastAsia"/>
                <w:noProof/>
                <w:lang w:eastAsia="en-US"/>
              </w:rPr>
              <w:t>4.</w:t>
            </w:r>
            <w:r w:rsidR="003B1405" w:rsidRPr="00180A5C">
              <w:rPr>
                <w:rFonts w:asciiTheme="minorHAnsi" w:eastAsiaTheme="minorEastAsia" w:hAnsiTheme="minorHAnsi" w:cstheme="minorBidi"/>
                <w:noProof/>
                <w:sz w:val="22"/>
                <w:szCs w:val="22"/>
                <w:lang w:eastAsia="tr-TR"/>
              </w:rPr>
              <w:tab/>
            </w:r>
            <w:r w:rsidR="003B1405" w:rsidRPr="00180A5C">
              <w:rPr>
                <w:rStyle w:val="Hyperlink"/>
                <w:rFonts w:eastAsiaTheme="majorEastAsia"/>
                <w:noProof/>
                <w:lang w:eastAsia="en-US"/>
              </w:rPr>
              <w:t>Tanımlamalar ve Kısaltmalar</w:t>
            </w:r>
            <w:r w:rsidR="003B1405" w:rsidRPr="00180A5C">
              <w:rPr>
                <w:noProof/>
                <w:webHidden/>
              </w:rPr>
              <w:tab/>
            </w:r>
            <w:r w:rsidR="003B1405" w:rsidRPr="00180A5C">
              <w:rPr>
                <w:noProof/>
                <w:webHidden/>
              </w:rPr>
              <w:fldChar w:fldCharType="begin"/>
            </w:r>
            <w:r w:rsidR="003B1405" w:rsidRPr="00180A5C">
              <w:rPr>
                <w:noProof/>
                <w:webHidden/>
              </w:rPr>
              <w:instrText xml:space="preserve"> PAGEREF _Toc534493694 \h </w:instrText>
            </w:r>
            <w:r w:rsidR="003B1405" w:rsidRPr="00180A5C">
              <w:rPr>
                <w:noProof/>
                <w:webHidden/>
              </w:rPr>
            </w:r>
            <w:r w:rsidR="003B1405" w:rsidRPr="00180A5C">
              <w:rPr>
                <w:noProof/>
                <w:webHidden/>
              </w:rPr>
              <w:fldChar w:fldCharType="separate"/>
            </w:r>
            <w:r w:rsidR="00F16377">
              <w:rPr>
                <w:noProof/>
                <w:webHidden/>
              </w:rPr>
              <w:t>2</w:t>
            </w:r>
            <w:r w:rsidR="003B1405" w:rsidRPr="00180A5C">
              <w:rPr>
                <w:noProof/>
                <w:webHidden/>
              </w:rPr>
              <w:fldChar w:fldCharType="end"/>
            </w:r>
          </w:hyperlink>
        </w:p>
        <w:p w14:paraId="5DF8E6EF" w14:textId="64132521" w:rsidR="003B1405" w:rsidRPr="00180A5C" w:rsidRDefault="00D16822">
          <w:pPr>
            <w:pStyle w:val="TOC1"/>
            <w:rPr>
              <w:rFonts w:asciiTheme="minorHAnsi" w:eastAsiaTheme="minorEastAsia" w:hAnsiTheme="minorHAnsi" w:cstheme="minorBidi"/>
              <w:noProof/>
              <w:sz w:val="22"/>
              <w:szCs w:val="22"/>
              <w:lang w:eastAsia="tr-TR"/>
            </w:rPr>
          </w:pPr>
          <w:hyperlink w:anchor="_Toc534493695" w:history="1">
            <w:r w:rsidR="003B1405" w:rsidRPr="00180A5C">
              <w:rPr>
                <w:rStyle w:val="Hyperlink"/>
                <w:rFonts w:eastAsiaTheme="majorEastAsia"/>
                <w:noProof/>
                <w:lang w:eastAsia="en-US"/>
              </w:rPr>
              <w:t>5.</w:t>
            </w:r>
            <w:r w:rsidR="003B1405" w:rsidRPr="00180A5C">
              <w:rPr>
                <w:rFonts w:asciiTheme="minorHAnsi" w:eastAsiaTheme="minorEastAsia" w:hAnsiTheme="minorHAnsi" w:cstheme="minorBidi"/>
                <w:noProof/>
                <w:sz w:val="22"/>
                <w:szCs w:val="22"/>
                <w:lang w:eastAsia="tr-TR"/>
              </w:rPr>
              <w:tab/>
            </w:r>
            <w:r w:rsidR="003B1405" w:rsidRPr="00180A5C">
              <w:rPr>
                <w:rStyle w:val="Hyperlink"/>
                <w:rFonts w:eastAsiaTheme="majorEastAsia"/>
                <w:noProof/>
                <w:lang w:eastAsia="en-US"/>
              </w:rPr>
              <w:t>Uygulama</w:t>
            </w:r>
            <w:r w:rsidR="003B1405" w:rsidRPr="00180A5C">
              <w:rPr>
                <w:noProof/>
                <w:webHidden/>
              </w:rPr>
              <w:tab/>
            </w:r>
            <w:r w:rsidR="003B1405" w:rsidRPr="00180A5C">
              <w:rPr>
                <w:noProof/>
                <w:webHidden/>
              </w:rPr>
              <w:fldChar w:fldCharType="begin"/>
            </w:r>
            <w:r w:rsidR="003B1405" w:rsidRPr="00180A5C">
              <w:rPr>
                <w:noProof/>
                <w:webHidden/>
              </w:rPr>
              <w:instrText xml:space="preserve"> PAGEREF _Toc534493695 \h </w:instrText>
            </w:r>
            <w:r w:rsidR="003B1405" w:rsidRPr="00180A5C">
              <w:rPr>
                <w:noProof/>
                <w:webHidden/>
              </w:rPr>
            </w:r>
            <w:r w:rsidR="003B1405" w:rsidRPr="00180A5C">
              <w:rPr>
                <w:noProof/>
                <w:webHidden/>
              </w:rPr>
              <w:fldChar w:fldCharType="separate"/>
            </w:r>
            <w:r w:rsidR="00F16377">
              <w:rPr>
                <w:noProof/>
                <w:webHidden/>
              </w:rPr>
              <w:t>2</w:t>
            </w:r>
            <w:r w:rsidR="003B1405" w:rsidRPr="00180A5C">
              <w:rPr>
                <w:noProof/>
                <w:webHidden/>
              </w:rPr>
              <w:fldChar w:fldCharType="end"/>
            </w:r>
          </w:hyperlink>
        </w:p>
        <w:p w14:paraId="30C035AB" w14:textId="5F142832" w:rsidR="003B1405" w:rsidRPr="00180A5C" w:rsidRDefault="00D16822">
          <w:pPr>
            <w:pStyle w:val="TOC2"/>
            <w:tabs>
              <w:tab w:val="right" w:leader="dot" w:pos="9062"/>
            </w:tabs>
            <w:rPr>
              <w:rFonts w:asciiTheme="minorHAnsi" w:eastAsiaTheme="minorEastAsia" w:hAnsiTheme="minorHAnsi" w:cstheme="minorBidi"/>
              <w:noProof/>
            </w:rPr>
          </w:pPr>
          <w:hyperlink w:anchor="_Toc534493696" w:history="1">
            <w:r w:rsidR="003B1405" w:rsidRPr="00180A5C">
              <w:rPr>
                <w:rStyle w:val="Hyperlink"/>
                <w:rFonts w:ascii="Times New Roman" w:eastAsiaTheme="majorEastAsia" w:hAnsi="Times New Roman"/>
                <w:noProof/>
                <w:lang w:eastAsia="en-US"/>
              </w:rPr>
              <w:t>5.1. Ağ ve Ağ Hizmetlerine Erişim</w:t>
            </w:r>
            <w:r w:rsidR="003B1405" w:rsidRPr="00180A5C">
              <w:rPr>
                <w:noProof/>
                <w:webHidden/>
              </w:rPr>
              <w:tab/>
            </w:r>
            <w:r w:rsidR="003B1405" w:rsidRPr="00180A5C">
              <w:rPr>
                <w:noProof/>
                <w:webHidden/>
              </w:rPr>
              <w:fldChar w:fldCharType="begin"/>
            </w:r>
            <w:r w:rsidR="003B1405" w:rsidRPr="00180A5C">
              <w:rPr>
                <w:noProof/>
                <w:webHidden/>
              </w:rPr>
              <w:instrText xml:space="preserve"> PAGEREF _Toc534493696 \h </w:instrText>
            </w:r>
            <w:r w:rsidR="003B1405" w:rsidRPr="00180A5C">
              <w:rPr>
                <w:noProof/>
                <w:webHidden/>
              </w:rPr>
            </w:r>
            <w:r w:rsidR="003B1405" w:rsidRPr="00180A5C">
              <w:rPr>
                <w:noProof/>
                <w:webHidden/>
              </w:rPr>
              <w:fldChar w:fldCharType="separate"/>
            </w:r>
            <w:r w:rsidR="00F16377">
              <w:rPr>
                <w:noProof/>
                <w:webHidden/>
              </w:rPr>
              <w:t>2</w:t>
            </w:r>
            <w:r w:rsidR="003B1405" w:rsidRPr="00180A5C">
              <w:rPr>
                <w:noProof/>
                <w:webHidden/>
              </w:rPr>
              <w:fldChar w:fldCharType="end"/>
            </w:r>
          </w:hyperlink>
        </w:p>
        <w:p w14:paraId="58D7A89A" w14:textId="1A9525ED" w:rsidR="003B1405" w:rsidRPr="00180A5C" w:rsidRDefault="00D16822">
          <w:pPr>
            <w:pStyle w:val="TOC2"/>
            <w:tabs>
              <w:tab w:val="right" w:leader="dot" w:pos="9062"/>
            </w:tabs>
            <w:rPr>
              <w:rFonts w:asciiTheme="minorHAnsi" w:eastAsiaTheme="minorEastAsia" w:hAnsiTheme="minorHAnsi" w:cstheme="minorBidi"/>
              <w:noProof/>
            </w:rPr>
          </w:pPr>
          <w:hyperlink w:anchor="_Toc534493697" w:history="1">
            <w:r w:rsidR="003B1405" w:rsidRPr="00180A5C">
              <w:rPr>
                <w:rStyle w:val="Hyperlink"/>
                <w:rFonts w:ascii="Times New Roman" w:eastAsiaTheme="majorEastAsia" w:hAnsi="Times New Roman"/>
                <w:noProof/>
                <w:lang w:eastAsia="en-US"/>
              </w:rPr>
              <w:t>5.2. Kullanıcı Erişim Yönetimi</w:t>
            </w:r>
            <w:r w:rsidR="003B1405" w:rsidRPr="00180A5C">
              <w:rPr>
                <w:noProof/>
                <w:webHidden/>
              </w:rPr>
              <w:tab/>
            </w:r>
            <w:r w:rsidR="003B1405" w:rsidRPr="00180A5C">
              <w:rPr>
                <w:noProof/>
                <w:webHidden/>
              </w:rPr>
              <w:fldChar w:fldCharType="begin"/>
            </w:r>
            <w:r w:rsidR="003B1405" w:rsidRPr="00180A5C">
              <w:rPr>
                <w:noProof/>
                <w:webHidden/>
              </w:rPr>
              <w:instrText xml:space="preserve"> PAGEREF _Toc534493697 \h </w:instrText>
            </w:r>
            <w:r w:rsidR="003B1405" w:rsidRPr="00180A5C">
              <w:rPr>
                <w:noProof/>
                <w:webHidden/>
              </w:rPr>
            </w:r>
            <w:r w:rsidR="003B1405" w:rsidRPr="00180A5C">
              <w:rPr>
                <w:noProof/>
                <w:webHidden/>
              </w:rPr>
              <w:fldChar w:fldCharType="separate"/>
            </w:r>
            <w:r w:rsidR="00F16377">
              <w:rPr>
                <w:noProof/>
                <w:webHidden/>
              </w:rPr>
              <w:t>3</w:t>
            </w:r>
            <w:r w:rsidR="003B1405" w:rsidRPr="00180A5C">
              <w:rPr>
                <w:noProof/>
                <w:webHidden/>
              </w:rPr>
              <w:fldChar w:fldCharType="end"/>
            </w:r>
          </w:hyperlink>
        </w:p>
        <w:p w14:paraId="646C00B9" w14:textId="692FE27E" w:rsidR="003B1405" w:rsidRPr="00180A5C" w:rsidRDefault="00D16822">
          <w:pPr>
            <w:pStyle w:val="TOC3"/>
            <w:tabs>
              <w:tab w:val="left" w:pos="1320"/>
              <w:tab w:val="right" w:leader="dot" w:pos="9062"/>
            </w:tabs>
            <w:rPr>
              <w:rFonts w:eastAsiaTheme="minorEastAsia"/>
              <w:noProof/>
              <w:lang w:eastAsia="tr-TR"/>
            </w:rPr>
          </w:pPr>
          <w:hyperlink w:anchor="_Toc534493698" w:history="1">
            <w:r w:rsidR="003B1405" w:rsidRPr="00180A5C">
              <w:rPr>
                <w:rStyle w:val="Hyperlink"/>
                <w:noProof/>
              </w:rPr>
              <w:t>5.2.1.</w:t>
            </w:r>
            <w:r w:rsidR="003B1405" w:rsidRPr="00180A5C">
              <w:rPr>
                <w:rFonts w:eastAsiaTheme="minorEastAsia"/>
                <w:noProof/>
                <w:lang w:eastAsia="tr-TR"/>
              </w:rPr>
              <w:tab/>
            </w:r>
            <w:r w:rsidR="003B1405" w:rsidRPr="00180A5C">
              <w:rPr>
                <w:rStyle w:val="Hyperlink"/>
                <w:noProof/>
              </w:rPr>
              <w:t>Kullanıcı Kaydetme ve Kayıt Silme</w:t>
            </w:r>
            <w:r w:rsidR="003B1405" w:rsidRPr="00180A5C">
              <w:rPr>
                <w:noProof/>
                <w:webHidden/>
              </w:rPr>
              <w:tab/>
            </w:r>
            <w:r w:rsidR="003B1405" w:rsidRPr="00180A5C">
              <w:rPr>
                <w:noProof/>
                <w:webHidden/>
              </w:rPr>
              <w:fldChar w:fldCharType="begin"/>
            </w:r>
            <w:r w:rsidR="003B1405" w:rsidRPr="00180A5C">
              <w:rPr>
                <w:noProof/>
                <w:webHidden/>
              </w:rPr>
              <w:instrText xml:space="preserve"> PAGEREF _Toc534493698 \h </w:instrText>
            </w:r>
            <w:r w:rsidR="003B1405" w:rsidRPr="00180A5C">
              <w:rPr>
                <w:noProof/>
                <w:webHidden/>
              </w:rPr>
            </w:r>
            <w:r w:rsidR="003B1405" w:rsidRPr="00180A5C">
              <w:rPr>
                <w:noProof/>
                <w:webHidden/>
              </w:rPr>
              <w:fldChar w:fldCharType="separate"/>
            </w:r>
            <w:r w:rsidR="00F16377">
              <w:rPr>
                <w:noProof/>
                <w:webHidden/>
              </w:rPr>
              <w:t>3</w:t>
            </w:r>
            <w:r w:rsidR="003B1405" w:rsidRPr="00180A5C">
              <w:rPr>
                <w:noProof/>
                <w:webHidden/>
              </w:rPr>
              <w:fldChar w:fldCharType="end"/>
            </w:r>
          </w:hyperlink>
        </w:p>
        <w:p w14:paraId="1E649ED0" w14:textId="6DF5191F" w:rsidR="003B1405" w:rsidRPr="00180A5C" w:rsidRDefault="00D16822">
          <w:pPr>
            <w:pStyle w:val="TOC3"/>
            <w:tabs>
              <w:tab w:val="left" w:pos="1320"/>
              <w:tab w:val="right" w:leader="dot" w:pos="9062"/>
            </w:tabs>
            <w:rPr>
              <w:rFonts w:eastAsiaTheme="minorEastAsia"/>
              <w:noProof/>
              <w:lang w:eastAsia="tr-TR"/>
            </w:rPr>
          </w:pPr>
          <w:hyperlink w:anchor="_Toc534493699" w:history="1">
            <w:r w:rsidR="003B1405" w:rsidRPr="00180A5C">
              <w:rPr>
                <w:rStyle w:val="Hyperlink"/>
                <w:noProof/>
              </w:rPr>
              <w:t>5.2.2.</w:t>
            </w:r>
            <w:r w:rsidR="003B1405" w:rsidRPr="00180A5C">
              <w:rPr>
                <w:rFonts w:eastAsiaTheme="minorEastAsia"/>
                <w:noProof/>
                <w:lang w:eastAsia="tr-TR"/>
              </w:rPr>
              <w:tab/>
            </w:r>
            <w:r w:rsidR="003B1405" w:rsidRPr="00180A5C">
              <w:rPr>
                <w:rStyle w:val="Hyperlink"/>
                <w:noProof/>
              </w:rPr>
              <w:t>Kullanıcı Erişimine İzin Verme</w:t>
            </w:r>
            <w:r w:rsidR="003B1405" w:rsidRPr="00180A5C">
              <w:rPr>
                <w:noProof/>
                <w:webHidden/>
              </w:rPr>
              <w:tab/>
            </w:r>
            <w:r w:rsidR="003B1405" w:rsidRPr="00180A5C">
              <w:rPr>
                <w:noProof/>
                <w:webHidden/>
              </w:rPr>
              <w:fldChar w:fldCharType="begin"/>
            </w:r>
            <w:r w:rsidR="003B1405" w:rsidRPr="00180A5C">
              <w:rPr>
                <w:noProof/>
                <w:webHidden/>
              </w:rPr>
              <w:instrText xml:space="preserve"> PAGEREF _Toc534493699 \h </w:instrText>
            </w:r>
            <w:r w:rsidR="003B1405" w:rsidRPr="00180A5C">
              <w:rPr>
                <w:noProof/>
                <w:webHidden/>
              </w:rPr>
            </w:r>
            <w:r w:rsidR="003B1405" w:rsidRPr="00180A5C">
              <w:rPr>
                <w:noProof/>
                <w:webHidden/>
              </w:rPr>
              <w:fldChar w:fldCharType="separate"/>
            </w:r>
            <w:r w:rsidR="00F16377">
              <w:rPr>
                <w:noProof/>
                <w:webHidden/>
              </w:rPr>
              <w:t>3</w:t>
            </w:r>
            <w:r w:rsidR="003B1405" w:rsidRPr="00180A5C">
              <w:rPr>
                <w:noProof/>
                <w:webHidden/>
              </w:rPr>
              <w:fldChar w:fldCharType="end"/>
            </w:r>
          </w:hyperlink>
        </w:p>
        <w:p w14:paraId="152D50BB" w14:textId="292FB0EA" w:rsidR="003B1405" w:rsidRPr="00180A5C" w:rsidRDefault="00D16822">
          <w:pPr>
            <w:pStyle w:val="TOC3"/>
            <w:tabs>
              <w:tab w:val="left" w:pos="1320"/>
              <w:tab w:val="right" w:leader="dot" w:pos="9062"/>
            </w:tabs>
            <w:rPr>
              <w:rFonts w:eastAsiaTheme="minorEastAsia"/>
              <w:noProof/>
              <w:lang w:eastAsia="tr-TR"/>
            </w:rPr>
          </w:pPr>
          <w:hyperlink w:anchor="_Toc534493700" w:history="1">
            <w:r w:rsidR="003B1405" w:rsidRPr="00180A5C">
              <w:rPr>
                <w:rStyle w:val="Hyperlink"/>
                <w:noProof/>
              </w:rPr>
              <w:t>5.2.3.</w:t>
            </w:r>
            <w:r w:rsidR="003B1405" w:rsidRPr="00180A5C">
              <w:rPr>
                <w:rFonts w:eastAsiaTheme="minorEastAsia"/>
                <w:noProof/>
                <w:lang w:eastAsia="tr-TR"/>
              </w:rPr>
              <w:tab/>
            </w:r>
            <w:r w:rsidR="003B1405" w:rsidRPr="00180A5C">
              <w:rPr>
                <w:rStyle w:val="Hyperlink"/>
                <w:noProof/>
              </w:rPr>
              <w:t>Ayrıcalıklı Hakların Yönetimi</w:t>
            </w:r>
            <w:r w:rsidR="003B1405" w:rsidRPr="00180A5C">
              <w:rPr>
                <w:noProof/>
                <w:webHidden/>
              </w:rPr>
              <w:tab/>
            </w:r>
            <w:r w:rsidR="003B1405" w:rsidRPr="00180A5C">
              <w:rPr>
                <w:noProof/>
                <w:webHidden/>
              </w:rPr>
              <w:fldChar w:fldCharType="begin"/>
            </w:r>
            <w:r w:rsidR="003B1405" w:rsidRPr="00180A5C">
              <w:rPr>
                <w:noProof/>
                <w:webHidden/>
              </w:rPr>
              <w:instrText xml:space="preserve"> PAGEREF _Toc534493700 \h </w:instrText>
            </w:r>
            <w:r w:rsidR="003B1405" w:rsidRPr="00180A5C">
              <w:rPr>
                <w:noProof/>
                <w:webHidden/>
              </w:rPr>
            </w:r>
            <w:r w:rsidR="003B1405" w:rsidRPr="00180A5C">
              <w:rPr>
                <w:noProof/>
                <w:webHidden/>
              </w:rPr>
              <w:fldChar w:fldCharType="separate"/>
            </w:r>
            <w:r w:rsidR="00F16377">
              <w:rPr>
                <w:noProof/>
                <w:webHidden/>
              </w:rPr>
              <w:t>3</w:t>
            </w:r>
            <w:r w:rsidR="003B1405" w:rsidRPr="00180A5C">
              <w:rPr>
                <w:noProof/>
                <w:webHidden/>
              </w:rPr>
              <w:fldChar w:fldCharType="end"/>
            </w:r>
          </w:hyperlink>
        </w:p>
        <w:p w14:paraId="067ECE22" w14:textId="3CDE13F0" w:rsidR="003B1405" w:rsidRPr="00180A5C" w:rsidRDefault="00D16822">
          <w:pPr>
            <w:pStyle w:val="TOC3"/>
            <w:tabs>
              <w:tab w:val="left" w:pos="1320"/>
              <w:tab w:val="right" w:leader="dot" w:pos="9062"/>
            </w:tabs>
            <w:rPr>
              <w:rFonts w:eastAsiaTheme="minorEastAsia"/>
              <w:noProof/>
              <w:lang w:eastAsia="tr-TR"/>
            </w:rPr>
          </w:pPr>
          <w:hyperlink w:anchor="_Toc534493701" w:history="1">
            <w:r w:rsidR="003B1405" w:rsidRPr="00180A5C">
              <w:rPr>
                <w:rStyle w:val="Hyperlink"/>
                <w:noProof/>
              </w:rPr>
              <w:t>5.2.4.</w:t>
            </w:r>
            <w:r w:rsidR="003B1405" w:rsidRPr="00180A5C">
              <w:rPr>
                <w:rFonts w:eastAsiaTheme="minorEastAsia"/>
                <w:noProof/>
                <w:lang w:eastAsia="tr-TR"/>
              </w:rPr>
              <w:tab/>
            </w:r>
            <w:r w:rsidR="003B1405" w:rsidRPr="00180A5C">
              <w:rPr>
                <w:rStyle w:val="Hyperlink"/>
                <w:noProof/>
              </w:rPr>
              <w:t>Kullanıcılara Ait Gizli Kimlik Doğrulama Bilgilerinin Yönetimi</w:t>
            </w:r>
            <w:r w:rsidR="003B1405" w:rsidRPr="00180A5C">
              <w:rPr>
                <w:noProof/>
                <w:webHidden/>
              </w:rPr>
              <w:tab/>
            </w:r>
            <w:r w:rsidR="003B1405" w:rsidRPr="00180A5C">
              <w:rPr>
                <w:noProof/>
                <w:webHidden/>
              </w:rPr>
              <w:fldChar w:fldCharType="begin"/>
            </w:r>
            <w:r w:rsidR="003B1405" w:rsidRPr="00180A5C">
              <w:rPr>
                <w:noProof/>
                <w:webHidden/>
              </w:rPr>
              <w:instrText xml:space="preserve"> PAGEREF _Toc534493701 \h </w:instrText>
            </w:r>
            <w:r w:rsidR="003B1405" w:rsidRPr="00180A5C">
              <w:rPr>
                <w:noProof/>
                <w:webHidden/>
              </w:rPr>
            </w:r>
            <w:r w:rsidR="003B1405" w:rsidRPr="00180A5C">
              <w:rPr>
                <w:noProof/>
                <w:webHidden/>
              </w:rPr>
              <w:fldChar w:fldCharType="separate"/>
            </w:r>
            <w:r w:rsidR="00F16377">
              <w:rPr>
                <w:noProof/>
                <w:webHidden/>
              </w:rPr>
              <w:t>4</w:t>
            </w:r>
            <w:r w:rsidR="003B1405" w:rsidRPr="00180A5C">
              <w:rPr>
                <w:noProof/>
                <w:webHidden/>
              </w:rPr>
              <w:fldChar w:fldCharType="end"/>
            </w:r>
          </w:hyperlink>
        </w:p>
        <w:p w14:paraId="49B6AAAB" w14:textId="5FD6BEA7" w:rsidR="003B1405" w:rsidRPr="00180A5C" w:rsidRDefault="00D16822">
          <w:pPr>
            <w:pStyle w:val="TOC3"/>
            <w:tabs>
              <w:tab w:val="left" w:pos="1320"/>
              <w:tab w:val="right" w:leader="dot" w:pos="9062"/>
            </w:tabs>
            <w:rPr>
              <w:rFonts w:eastAsiaTheme="minorEastAsia"/>
              <w:noProof/>
              <w:lang w:eastAsia="tr-TR"/>
            </w:rPr>
          </w:pPr>
          <w:hyperlink w:anchor="_Toc534493702" w:history="1">
            <w:r w:rsidR="003B1405" w:rsidRPr="00180A5C">
              <w:rPr>
                <w:rStyle w:val="Hyperlink"/>
                <w:noProof/>
              </w:rPr>
              <w:t>5.2.5.</w:t>
            </w:r>
            <w:r w:rsidR="003B1405" w:rsidRPr="00180A5C">
              <w:rPr>
                <w:rFonts w:eastAsiaTheme="minorEastAsia"/>
                <w:noProof/>
                <w:lang w:eastAsia="tr-TR"/>
              </w:rPr>
              <w:tab/>
            </w:r>
            <w:r w:rsidR="003B1405" w:rsidRPr="00180A5C">
              <w:rPr>
                <w:rStyle w:val="Hyperlink"/>
                <w:noProof/>
              </w:rPr>
              <w:t>Erişim Haklarının Gözden Geçirilmesi, Düzenlenmesi veya Kaldırılması</w:t>
            </w:r>
            <w:r w:rsidR="003B1405" w:rsidRPr="00180A5C">
              <w:rPr>
                <w:noProof/>
                <w:webHidden/>
              </w:rPr>
              <w:tab/>
            </w:r>
            <w:r w:rsidR="003B1405" w:rsidRPr="00180A5C">
              <w:rPr>
                <w:noProof/>
                <w:webHidden/>
              </w:rPr>
              <w:fldChar w:fldCharType="begin"/>
            </w:r>
            <w:r w:rsidR="003B1405" w:rsidRPr="00180A5C">
              <w:rPr>
                <w:noProof/>
                <w:webHidden/>
              </w:rPr>
              <w:instrText xml:space="preserve"> PAGEREF _Toc534493702 \h </w:instrText>
            </w:r>
            <w:r w:rsidR="003B1405" w:rsidRPr="00180A5C">
              <w:rPr>
                <w:noProof/>
                <w:webHidden/>
              </w:rPr>
            </w:r>
            <w:r w:rsidR="003B1405" w:rsidRPr="00180A5C">
              <w:rPr>
                <w:noProof/>
                <w:webHidden/>
              </w:rPr>
              <w:fldChar w:fldCharType="separate"/>
            </w:r>
            <w:r w:rsidR="00F16377">
              <w:rPr>
                <w:noProof/>
                <w:webHidden/>
              </w:rPr>
              <w:t>4</w:t>
            </w:r>
            <w:r w:rsidR="003B1405" w:rsidRPr="00180A5C">
              <w:rPr>
                <w:noProof/>
                <w:webHidden/>
              </w:rPr>
              <w:fldChar w:fldCharType="end"/>
            </w:r>
          </w:hyperlink>
        </w:p>
        <w:p w14:paraId="7FBE446C" w14:textId="34161451" w:rsidR="003B1405" w:rsidRPr="00180A5C" w:rsidRDefault="00D16822">
          <w:pPr>
            <w:pStyle w:val="TOC2"/>
            <w:tabs>
              <w:tab w:val="left" w:pos="880"/>
              <w:tab w:val="right" w:leader="dot" w:pos="9062"/>
            </w:tabs>
            <w:rPr>
              <w:rFonts w:asciiTheme="minorHAnsi" w:eastAsiaTheme="minorEastAsia" w:hAnsiTheme="minorHAnsi" w:cstheme="minorBidi"/>
              <w:noProof/>
            </w:rPr>
          </w:pPr>
          <w:hyperlink w:anchor="_Toc534493703" w:history="1">
            <w:r w:rsidR="003B1405" w:rsidRPr="00180A5C">
              <w:rPr>
                <w:rStyle w:val="Hyperlink"/>
                <w:rFonts w:ascii="Times New Roman" w:eastAsiaTheme="majorEastAsia" w:hAnsi="Times New Roman"/>
                <w:noProof/>
                <w:lang w:eastAsia="en-US"/>
              </w:rPr>
              <w:t>5.3.</w:t>
            </w:r>
            <w:r w:rsidR="003B1405" w:rsidRPr="00180A5C">
              <w:rPr>
                <w:rFonts w:asciiTheme="minorHAnsi" w:eastAsiaTheme="minorEastAsia" w:hAnsiTheme="minorHAnsi" w:cstheme="minorBidi"/>
                <w:noProof/>
              </w:rPr>
              <w:tab/>
            </w:r>
            <w:r w:rsidR="003B1405" w:rsidRPr="00180A5C">
              <w:rPr>
                <w:rStyle w:val="Hyperlink"/>
                <w:rFonts w:ascii="Times New Roman" w:eastAsiaTheme="majorEastAsia" w:hAnsi="Times New Roman"/>
                <w:noProof/>
                <w:lang w:eastAsia="en-US"/>
              </w:rPr>
              <w:t>Kullanıcı Sorumlulukları</w:t>
            </w:r>
            <w:r w:rsidR="003B1405" w:rsidRPr="00180A5C">
              <w:rPr>
                <w:noProof/>
                <w:webHidden/>
              </w:rPr>
              <w:tab/>
            </w:r>
            <w:r w:rsidR="003B1405" w:rsidRPr="00180A5C">
              <w:rPr>
                <w:noProof/>
                <w:webHidden/>
              </w:rPr>
              <w:fldChar w:fldCharType="begin"/>
            </w:r>
            <w:r w:rsidR="003B1405" w:rsidRPr="00180A5C">
              <w:rPr>
                <w:noProof/>
                <w:webHidden/>
              </w:rPr>
              <w:instrText xml:space="preserve"> PAGEREF _Toc534493703 \h </w:instrText>
            </w:r>
            <w:r w:rsidR="003B1405" w:rsidRPr="00180A5C">
              <w:rPr>
                <w:noProof/>
                <w:webHidden/>
              </w:rPr>
            </w:r>
            <w:r w:rsidR="003B1405" w:rsidRPr="00180A5C">
              <w:rPr>
                <w:noProof/>
                <w:webHidden/>
              </w:rPr>
              <w:fldChar w:fldCharType="separate"/>
            </w:r>
            <w:r w:rsidR="00F16377">
              <w:rPr>
                <w:noProof/>
                <w:webHidden/>
              </w:rPr>
              <w:t>4</w:t>
            </w:r>
            <w:r w:rsidR="003B1405" w:rsidRPr="00180A5C">
              <w:rPr>
                <w:noProof/>
                <w:webHidden/>
              </w:rPr>
              <w:fldChar w:fldCharType="end"/>
            </w:r>
          </w:hyperlink>
        </w:p>
        <w:p w14:paraId="4153EF6D" w14:textId="34D26104" w:rsidR="003B1405" w:rsidRPr="00180A5C" w:rsidRDefault="00D16822">
          <w:pPr>
            <w:pStyle w:val="TOC3"/>
            <w:tabs>
              <w:tab w:val="left" w:pos="1320"/>
              <w:tab w:val="right" w:leader="dot" w:pos="9062"/>
            </w:tabs>
            <w:rPr>
              <w:rFonts w:eastAsiaTheme="minorEastAsia"/>
              <w:noProof/>
              <w:lang w:eastAsia="tr-TR"/>
            </w:rPr>
          </w:pPr>
          <w:hyperlink w:anchor="_Toc534493705" w:history="1">
            <w:r w:rsidR="003B1405" w:rsidRPr="00180A5C">
              <w:rPr>
                <w:rStyle w:val="Hyperlink"/>
                <w:noProof/>
              </w:rPr>
              <w:t>5.3.1.</w:t>
            </w:r>
            <w:r w:rsidR="003B1405" w:rsidRPr="00180A5C">
              <w:rPr>
                <w:rFonts w:eastAsiaTheme="minorEastAsia"/>
                <w:noProof/>
                <w:lang w:eastAsia="tr-TR"/>
              </w:rPr>
              <w:tab/>
            </w:r>
            <w:r w:rsidR="003B1405" w:rsidRPr="00180A5C">
              <w:rPr>
                <w:rStyle w:val="Hyperlink"/>
                <w:noProof/>
              </w:rPr>
              <w:t>Gizli Kimlik Doğrulama Bilgisinin Kullanımı</w:t>
            </w:r>
            <w:r w:rsidR="003B1405" w:rsidRPr="00180A5C">
              <w:rPr>
                <w:noProof/>
                <w:webHidden/>
              </w:rPr>
              <w:tab/>
            </w:r>
            <w:r w:rsidR="003B1405" w:rsidRPr="00180A5C">
              <w:rPr>
                <w:noProof/>
                <w:webHidden/>
              </w:rPr>
              <w:fldChar w:fldCharType="begin"/>
            </w:r>
            <w:r w:rsidR="003B1405" w:rsidRPr="00180A5C">
              <w:rPr>
                <w:noProof/>
                <w:webHidden/>
              </w:rPr>
              <w:instrText xml:space="preserve"> PAGEREF _Toc534493705 \h </w:instrText>
            </w:r>
            <w:r w:rsidR="003B1405" w:rsidRPr="00180A5C">
              <w:rPr>
                <w:noProof/>
                <w:webHidden/>
              </w:rPr>
            </w:r>
            <w:r w:rsidR="003B1405" w:rsidRPr="00180A5C">
              <w:rPr>
                <w:noProof/>
                <w:webHidden/>
              </w:rPr>
              <w:fldChar w:fldCharType="separate"/>
            </w:r>
            <w:r w:rsidR="00F16377">
              <w:rPr>
                <w:noProof/>
                <w:webHidden/>
              </w:rPr>
              <w:t>4</w:t>
            </w:r>
            <w:r w:rsidR="003B1405" w:rsidRPr="00180A5C">
              <w:rPr>
                <w:noProof/>
                <w:webHidden/>
              </w:rPr>
              <w:fldChar w:fldCharType="end"/>
            </w:r>
          </w:hyperlink>
        </w:p>
        <w:p w14:paraId="4C14FCBE" w14:textId="19B82275" w:rsidR="003B1405" w:rsidRPr="00180A5C" w:rsidRDefault="00D16822">
          <w:pPr>
            <w:pStyle w:val="TOC2"/>
            <w:tabs>
              <w:tab w:val="left" w:pos="880"/>
              <w:tab w:val="right" w:leader="dot" w:pos="9062"/>
            </w:tabs>
            <w:rPr>
              <w:rFonts w:asciiTheme="minorHAnsi" w:eastAsiaTheme="minorEastAsia" w:hAnsiTheme="minorHAnsi" w:cstheme="minorBidi"/>
              <w:noProof/>
            </w:rPr>
          </w:pPr>
          <w:hyperlink w:anchor="_Toc534493706" w:history="1">
            <w:r w:rsidR="003B1405" w:rsidRPr="00180A5C">
              <w:rPr>
                <w:rStyle w:val="Hyperlink"/>
                <w:rFonts w:ascii="Times New Roman" w:eastAsiaTheme="majorEastAsia" w:hAnsi="Times New Roman"/>
                <w:noProof/>
                <w:lang w:eastAsia="en-US"/>
              </w:rPr>
              <w:t>5.4.</w:t>
            </w:r>
            <w:r w:rsidR="003B1405" w:rsidRPr="00180A5C">
              <w:rPr>
                <w:rFonts w:asciiTheme="minorHAnsi" w:eastAsiaTheme="minorEastAsia" w:hAnsiTheme="minorHAnsi" w:cstheme="minorBidi"/>
                <w:noProof/>
              </w:rPr>
              <w:tab/>
            </w:r>
            <w:r w:rsidR="003B1405" w:rsidRPr="00180A5C">
              <w:rPr>
                <w:rStyle w:val="Hyperlink"/>
                <w:rFonts w:ascii="Times New Roman" w:eastAsiaTheme="majorEastAsia" w:hAnsi="Times New Roman"/>
                <w:noProof/>
                <w:lang w:eastAsia="en-US"/>
              </w:rPr>
              <w:t>Bilgiye Erişimin Kısıtlanması</w:t>
            </w:r>
            <w:r w:rsidR="003B1405" w:rsidRPr="00180A5C">
              <w:rPr>
                <w:noProof/>
                <w:webHidden/>
              </w:rPr>
              <w:tab/>
            </w:r>
            <w:r w:rsidR="003B1405" w:rsidRPr="00180A5C">
              <w:rPr>
                <w:noProof/>
                <w:webHidden/>
              </w:rPr>
              <w:fldChar w:fldCharType="begin"/>
            </w:r>
            <w:r w:rsidR="003B1405" w:rsidRPr="00180A5C">
              <w:rPr>
                <w:noProof/>
                <w:webHidden/>
              </w:rPr>
              <w:instrText xml:space="preserve"> PAGEREF _Toc534493706 \h </w:instrText>
            </w:r>
            <w:r w:rsidR="003B1405" w:rsidRPr="00180A5C">
              <w:rPr>
                <w:noProof/>
                <w:webHidden/>
              </w:rPr>
            </w:r>
            <w:r w:rsidR="003B1405" w:rsidRPr="00180A5C">
              <w:rPr>
                <w:noProof/>
                <w:webHidden/>
              </w:rPr>
              <w:fldChar w:fldCharType="separate"/>
            </w:r>
            <w:r w:rsidR="00F16377">
              <w:rPr>
                <w:noProof/>
                <w:webHidden/>
              </w:rPr>
              <w:t>4</w:t>
            </w:r>
            <w:r w:rsidR="003B1405" w:rsidRPr="00180A5C">
              <w:rPr>
                <w:noProof/>
                <w:webHidden/>
              </w:rPr>
              <w:fldChar w:fldCharType="end"/>
            </w:r>
          </w:hyperlink>
        </w:p>
        <w:p w14:paraId="5C30DE30" w14:textId="37F0D36D" w:rsidR="003B1405" w:rsidRPr="00180A5C" w:rsidRDefault="00D16822">
          <w:pPr>
            <w:pStyle w:val="TOC2"/>
            <w:tabs>
              <w:tab w:val="left" w:pos="880"/>
              <w:tab w:val="right" w:leader="dot" w:pos="9062"/>
            </w:tabs>
            <w:rPr>
              <w:rFonts w:asciiTheme="minorHAnsi" w:eastAsiaTheme="minorEastAsia" w:hAnsiTheme="minorHAnsi" w:cstheme="minorBidi"/>
              <w:noProof/>
            </w:rPr>
          </w:pPr>
          <w:hyperlink w:anchor="_Toc534493707" w:history="1">
            <w:r w:rsidR="003B1405" w:rsidRPr="00180A5C">
              <w:rPr>
                <w:rStyle w:val="Hyperlink"/>
                <w:rFonts w:ascii="Times New Roman" w:eastAsiaTheme="majorEastAsia" w:hAnsi="Times New Roman"/>
                <w:noProof/>
                <w:lang w:eastAsia="en-US"/>
              </w:rPr>
              <w:t>5.5.</w:t>
            </w:r>
            <w:r w:rsidR="003B1405" w:rsidRPr="00180A5C">
              <w:rPr>
                <w:rFonts w:asciiTheme="minorHAnsi" w:eastAsiaTheme="minorEastAsia" w:hAnsiTheme="minorHAnsi" w:cstheme="minorBidi"/>
                <w:noProof/>
              </w:rPr>
              <w:tab/>
            </w:r>
            <w:r w:rsidR="003B1405" w:rsidRPr="00180A5C">
              <w:rPr>
                <w:rStyle w:val="Hyperlink"/>
                <w:rFonts w:ascii="Times New Roman" w:eastAsiaTheme="majorEastAsia" w:hAnsi="Times New Roman"/>
                <w:noProof/>
                <w:lang w:eastAsia="en-US"/>
              </w:rPr>
              <w:t>Güvenli Oturum Açma</w:t>
            </w:r>
            <w:r w:rsidR="003B1405" w:rsidRPr="00180A5C">
              <w:rPr>
                <w:noProof/>
                <w:webHidden/>
              </w:rPr>
              <w:tab/>
            </w:r>
            <w:r w:rsidR="003B1405" w:rsidRPr="00180A5C">
              <w:rPr>
                <w:noProof/>
                <w:webHidden/>
              </w:rPr>
              <w:fldChar w:fldCharType="begin"/>
            </w:r>
            <w:r w:rsidR="003B1405" w:rsidRPr="00180A5C">
              <w:rPr>
                <w:noProof/>
                <w:webHidden/>
              </w:rPr>
              <w:instrText xml:space="preserve"> PAGEREF _Toc534493707 \h </w:instrText>
            </w:r>
            <w:r w:rsidR="003B1405" w:rsidRPr="00180A5C">
              <w:rPr>
                <w:noProof/>
                <w:webHidden/>
              </w:rPr>
            </w:r>
            <w:r w:rsidR="003B1405" w:rsidRPr="00180A5C">
              <w:rPr>
                <w:noProof/>
                <w:webHidden/>
              </w:rPr>
              <w:fldChar w:fldCharType="separate"/>
            </w:r>
            <w:r w:rsidR="00F16377">
              <w:rPr>
                <w:noProof/>
                <w:webHidden/>
              </w:rPr>
              <w:t>5</w:t>
            </w:r>
            <w:r w:rsidR="003B1405" w:rsidRPr="00180A5C">
              <w:rPr>
                <w:noProof/>
                <w:webHidden/>
              </w:rPr>
              <w:fldChar w:fldCharType="end"/>
            </w:r>
          </w:hyperlink>
        </w:p>
        <w:p w14:paraId="59C8B71F" w14:textId="252B62FF" w:rsidR="003B1405" w:rsidRPr="00180A5C" w:rsidRDefault="00D16822">
          <w:pPr>
            <w:pStyle w:val="TOC2"/>
            <w:tabs>
              <w:tab w:val="left" w:pos="880"/>
              <w:tab w:val="right" w:leader="dot" w:pos="9062"/>
            </w:tabs>
            <w:rPr>
              <w:rFonts w:asciiTheme="minorHAnsi" w:eastAsiaTheme="minorEastAsia" w:hAnsiTheme="minorHAnsi" w:cstheme="minorBidi"/>
              <w:noProof/>
            </w:rPr>
          </w:pPr>
          <w:hyperlink w:anchor="_Toc534493708" w:history="1">
            <w:r w:rsidR="003B1405" w:rsidRPr="00180A5C">
              <w:rPr>
                <w:rStyle w:val="Hyperlink"/>
                <w:rFonts w:ascii="Times New Roman" w:eastAsiaTheme="majorEastAsia" w:hAnsi="Times New Roman"/>
                <w:noProof/>
                <w:lang w:eastAsia="en-US"/>
              </w:rPr>
              <w:t>5.6.</w:t>
            </w:r>
            <w:r w:rsidR="003B1405" w:rsidRPr="00180A5C">
              <w:rPr>
                <w:rFonts w:asciiTheme="minorHAnsi" w:eastAsiaTheme="minorEastAsia" w:hAnsiTheme="minorHAnsi" w:cstheme="minorBidi"/>
                <w:noProof/>
              </w:rPr>
              <w:tab/>
            </w:r>
            <w:r w:rsidR="003B1405" w:rsidRPr="00180A5C">
              <w:rPr>
                <w:rStyle w:val="Hyperlink"/>
                <w:rFonts w:ascii="Times New Roman" w:eastAsiaTheme="majorEastAsia" w:hAnsi="Times New Roman"/>
                <w:noProof/>
                <w:lang w:eastAsia="en-US"/>
              </w:rPr>
              <w:t>Parola Yönetim Sistemi</w:t>
            </w:r>
            <w:r w:rsidR="003B1405" w:rsidRPr="00180A5C">
              <w:rPr>
                <w:noProof/>
                <w:webHidden/>
              </w:rPr>
              <w:tab/>
            </w:r>
            <w:r w:rsidR="003B1405" w:rsidRPr="00180A5C">
              <w:rPr>
                <w:noProof/>
                <w:webHidden/>
              </w:rPr>
              <w:fldChar w:fldCharType="begin"/>
            </w:r>
            <w:r w:rsidR="003B1405" w:rsidRPr="00180A5C">
              <w:rPr>
                <w:noProof/>
                <w:webHidden/>
              </w:rPr>
              <w:instrText xml:space="preserve"> PAGEREF _Toc534493708 \h </w:instrText>
            </w:r>
            <w:r w:rsidR="003B1405" w:rsidRPr="00180A5C">
              <w:rPr>
                <w:noProof/>
                <w:webHidden/>
              </w:rPr>
            </w:r>
            <w:r w:rsidR="003B1405" w:rsidRPr="00180A5C">
              <w:rPr>
                <w:noProof/>
                <w:webHidden/>
              </w:rPr>
              <w:fldChar w:fldCharType="separate"/>
            </w:r>
            <w:r w:rsidR="00F16377">
              <w:rPr>
                <w:noProof/>
                <w:webHidden/>
              </w:rPr>
              <w:t>5</w:t>
            </w:r>
            <w:r w:rsidR="003B1405" w:rsidRPr="00180A5C">
              <w:rPr>
                <w:noProof/>
                <w:webHidden/>
              </w:rPr>
              <w:fldChar w:fldCharType="end"/>
            </w:r>
          </w:hyperlink>
        </w:p>
        <w:p w14:paraId="0425F862" w14:textId="6873766D" w:rsidR="003B1405" w:rsidRPr="00180A5C" w:rsidRDefault="00D16822">
          <w:pPr>
            <w:pStyle w:val="TOC2"/>
            <w:tabs>
              <w:tab w:val="left" w:pos="880"/>
              <w:tab w:val="right" w:leader="dot" w:pos="9062"/>
            </w:tabs>
            <w:rPr>
              <w:rFonts w:asciiTheme="minorHAnsi" w:eastAsiaTheme="minorEastAsia" w:hAnsiTheme="minorHAnsi" w:cstheme="minorBidi"/>
              <w:noProof/>
            </w:rPr>
          </w:pPr>
          <w:hyperlink w:anchor="_Toc534493709" w:history="1">
            <w:r w:rsidR="003B1405" w:rsidRPr="00180A5C">
              <w:rPr>
                <w:rStyle w:val="Hyperlink"/>
                <w:rFonts w:ascii="Times New Roman" w:eastAsiaTheme="majorEastAsia" w:hAnsi="Times New Roman"/>
                <w:noProof/>
                <w:lang w:eastAsia="en-US"/>
              </w:rPr>
              <w:t>5.7.</w:t>
            </w:r>
            <w:r w:rsidR="003B1405" w:rsidRPr="00180A5C">
              <w:rPr>
                <w:rFonts w:asciiTheme="minorHAnsi" w:eastAsiaTheme="minorEastAsia" w:hAnsiTheme="minorHAnsi" w:cstheme="minorBidi"/>
                <w:noProof/>
              </w:rPr>
              <w:tab/>
            </w:r>
            <w:r w:rsidR="003B1405" w:rsidRPr="00180A5C">
              <w:rPr>
                <w:rStyle w:val="Hyperlink"/>
                <w:rFonts w:ascii="Times New Roman" w:eastAsiaTheme="majorEastAsia" w:hAnsi="Times New Roman"/>
                <w:noProof/>
                <w:lang w:eastAsia="en-US"/>
              </w:rPr>
              <w:t>Ayrıcalıklı Destek Programlarının Kullanımı</w:t>
            </w:r>
            <w:r w:rsidR="003B1405" w:rsidRPr="00180A5C">
              <w:rPr>
                <w:noProof/>
                <w:webHidden/>
              </w:rPr>
              <w:tab/>
            </w:r>
            <w:r w:rsidR="003B1405" w:rsidRPr="00180A5C">
              <w:rPr>
                <w:noProof/>
                <w:webHidden/>
              </w:rPr>
              <w:fldChar w:fldCharType="begin"/>
            </w:r>
            <w:r w:rsidR="003B1405" w:rsidRPr="00180A5C">
              <w:rPr>
                <w:noProof/>
                <w:webHidden/>
              </w:rPr>
              <w:instrText xml:space="preserve"> PAGEREF _Toc534493709 \h </w:instrText>
            </w:r>
            <w:r w:rsidR="003B1405" w:rsidRPr="00180A5C">
              <w:rPr>
                <w:noProof/>
                <w:webHidden/>
              </w:rPr>
            </w:r>
            <w:r w:rsidR="003B1405" w:rsidRPr="00180A5C">
              <w:rPr>
                <w:noProof/>
                <w:webHidden/>
              </w:rPr>
              <w:fldChar w:fldCharType="separate"/>
            </w:r>
            <w:r w:rsidR="00F16377">
              <w:rPr>
                <w:noProof/>
                <w:webHidden/>
              </w:rPr>
              <w:t>6</w:t>
            </w:r>
            <w:r w:rsidR="003B1405" w:rsidRPr="00180A5C">
              <w:rPr>
                <w:noProof/>
                <w:webHidden/>
              </w:rPr>
              <w:fldChar w:fldCharType="end"/>
            </w:r>
          </w:hyperlink>
        </w:p>
        <w:p w14:paraId="3FB66C18" w14:textId="7AEC89B0" w:rsidR="003B1405" w:rsidRPr="00180A5C" w:rsidRDefault="00D16822">
          <w:pPr>
            <w:pStyle w:val="TOC2"/>
            <w:tabs>
              <w:tab w:val="left" w:pos="880"/>
              <w:tab w:val="right" w:leader="dot" w:pos="9062"/>
            </w:tabs>
            <w:rPr>
              <w:rFonts w:asciiTheme="minorHAnsi" w:eastAsiaTheme="minorEastAsia" w:hAnsiTheme="minorHAnsi" w:cstheme="minorBidi"/>
              <w:noProof/>
            </w:rPr>
          </w:pPr>
          <w:hyperlink w:anchor="_Toc534493710" w:history="1">
            <w:r w:rsidR="003B1405" w:rsidRPr="00180A5C">
              <w:rPr>
                <w:rStyle w:val="Hyperlink"/>
                <w:rFonts w:ascii="Times New Roman" w:eastAsiaTheme="majorEastAsia" w:hAnsi="Times New Roman"/>
                <w:noProof/>
                <w:lang w:eastAsia="en-US"/>
              </w:rPr>
              <w:t>5.8.</w:t>
            </w:r>
            <w:r w:rsidR="003B1405" w:rsidRPr="00180A5C">
              <w:rPr>
                <w:rFonts w:asciiTheme="minorHAnsi" w:eastAsiaTheme="minorEastAsia" w:hAnsiTheme="minorHAnsi" w:cstheme="minorBidi"/>
                <w:noProof/>
              </w:rPr>
              <w:tab/>
            </w:r>
            <w:r w:rsidR="003B1405" w:rsidRPr="00180A5C">
              <w:rPr>
                <w:rStyle w:val="Hyperlink"/>
                <w:rFonts w:ascii="Times New Roman" w:eastAsiaTheme="majorEastAsia" w:hAnsi="Times New Roman"/>
                <w:noProof/>
                <w:lang w:eastAsia="en-US"/>
              </w:rPr>
              <w:t>Program Kaynak Koduna Erişim</w:t>
            </w:r>
            <w:r w:rsidR="003B1405" w:rsidRPr="00180A5C">
              <w:rPr>
                <w:noProof/>
                <w:webHidden/>
              </w:rPr>
              <w:tab/>
            </w:r>
            <w:r w:rsidR="003B1405" w:rsidRPr="00180A5C">
              <w:rPr>
                <w:noProof/>
                <w:webHidden/>
              </w:rPr>
              <w:fldChar w:fldCharType="begin"/>
            </w:r>
            <w:r w:rsidR="003B1405" w:rsidRPr="00180A5C">
              <w:rPr>
                <w:noProof/>
                <w:webHidden/>
              </w:rPr>
              <w:instrText xml:space="preserve"> PAGEREF _Toc534493710 \h </w:instrText>
            </w:r>
            <w:r w:rsidR="003B1405" w:rsidRPr="00180A5C">
              <w:rPr>
                <w:noProof/>
                <w:webHidden/>
              </w:rPr>
            </w:r>
            <w:r w:rsidR="003B1405" w:rsidRPr="00180A5C">
              <w:rPr>
                <w:noProof/>
                <w:webHidden/>
              </w:rPr>
              <w:fldChar w:fldCharType="separate"/>
            </w:r>
            <w:r w:rsidR="00F16377">
              <w:rPr>
                <w:noProof/>
                <w:webHidden/>
              </w:rPr>
              <w:t>6</w:t>
            </w:r>
            <w:r w:rsidR="003B1405" w:rsidRPr="00180A5C">
              <w:rPr>
                <w:noProof/>
                <w:webHidden/>
              </w:rPr>
              <w:fldChar w:fldCharType="end"/>
            </w:r>
          </w:hyperlink>
        </w:p>
        <w:p w14:paraId="545D99CD" w14:textId="633BE440" w:rsidR="003B1405" w:rsidRPr="00180A5C" w:rsidRDefault="00D16822">
          <w:pPr>
            <w:pStyle w:val="TOC1"/>
            <w:rPr>
              <w:rFonts w:asciiTheme="minorHAnsi" w:eastAsiaTheme="minorEastAsia" w:hAnsiTheme="minorHAnsi" w:cstheme="minorBidi"/>
              <w:noProof/>
              <w:sz w:val="22"/>
              <w:szCs w:val="22"/>
              <w:lang w:eastAsia="tr-TR"/>
            </w:rPr>
          </w:pPr>
          <w:hyperlink w:anchor="_Toc534493711" w:history="1">
            <w:r w:rsidR="003B1405" w:rsidRPr="00180A5C">
              <w:rPr>
                <w:rStyle w:val="Hyperlink"/>
                <w:rFonts w:eastAsiaTheme="majorEastAsia"/>
                <w:noProof/>
                <w:lang w:eastAsia="en-US"/>
              </w:rPr>
              <w:t>6.</w:t>
            </w:r>
            <w:r w:rsidR="003B1405" w:rsidRPr="00180A5C">
              <w:rPr>
                <w:rFonts w:asciiTheme="minorHAnsi" w:eastAsiaTheme="minorEastAsia" w:hAnsiTheme="minorHAnsi" w:cstheme="minorBidi"/>
                <w:noProof/>
                <w:sz w:val="22"/>
                <w:szCs w:val="22"/>
                <w:lang w:eastAsia="tr-TR"/>
              </w:rPr>
              <w:tab/>
            </w:r>
            <w:r w:rsidR="003B1405" w:rsidRPr="00180A5C">
              <w:rPr>
                <w:rStyle w:val="Hyperlink"/>
                <w:rFonts w:eastAsiaTheme="majorEastAsia"/>
                <w:noProof/>
                <w:lang w:eastAsia="en-US"/>
              </w:rPr>
              <w:t>İlgili Dokümanlar</w:t>
            </w:r>
            <w:r w:rsidR="003B1405" w:rsidRPr="00180A5C">
              <w:rPr>
                <w:noProof/>
                <w:webHidden/>
              </w:rPr>
              <w:tab/>
            </w:r>
            <w:r w:rsidR="003B1405" w:rsidRPr="00180A5C">
              <w:rPr>
                <w:noProof/>
                <w:webHidden/>
              </w:rPr>
              <w:fldChar w:fldCharType="begin"/>
            </w:r>
            <w:r w:rsidR="003B1405" w:rsidRPr="00180A5C">
              <w:rPr>
                <w:noProof/>
                <w:webHidden/>
              </w:rPr>
              <w:instrText xml:space="preserve"> PAGEREF _Toc534493711 \h </w:instrText>
            </w:r>
            <w:r w:rsidR="003B1405" w:rsidRPr="00180A5C">
              <w:rPr>
                <w:noProof/>
                <w:webHidden/>
              </w:rPr>
            </w:r>
            <w:r w:rsidR="003B1405" w:rsidRPr="00180A5C">
              <w:rPr>
                <w:noProof/>
                <w:webHidden/>
              </w:rPr>
              <w:fldChar w:fldCharType="separate"/>
            </w:r>
            <w:r w:rsidR="00F16377">
              <w:rPr>
                <w:noProof/>
                <w:webHidden/>
              </w:rPr>
              <w:t>6</w:t>
            </w:r>
            <w:r w:rsidR="003B1405" w:rsidRPr="00180A5C">
              <w:rPr>
                <w:noProof/>
                <w:webHidden/>
              </w:rPr>
              <w:fldChar w:fldCharType="end"/>
            </w:r>
          </w:hyperlink>
        </w:p>
        <w:p w14:paraId="25E23972" w14:textId="6C0DE527" w:rsidR="003B1405" w:rsidRPr="00180A5C" w:rsidRDefault="00D16822">
          <w:pPr>
            <w:pStyle w:val="TOC2"/>
            <w:tabs>
              <w:tab w:val="left" w:pos="880"/>
              <w:tab w:val="right" w:leader="dot" w:pos="9062"/>
            </w:tabs>
            <w:rPr>
              <w:rFonts w:asciiTheme="minorHAnsi" w:eastAsiaTheme="minorEastAsia" w:hAnsiTheme="minorHAnsi" w:cstheme="minorBidi"/>
              <w:noProof/>
            </w:rPr>
          </w:pPr>
          <w:hyperlink w:anchor="_Toc534493712" w:history="1">
            <w:r w:rsidR="003B1405" w:rsidRPr="00180A5C">
              <w:rPr>
                <w:rStyle w:val="Hyperlink"/>
                <w:rFonts w:ascii="Times New Roman" w:eastAsiaTheme="majorEastAsia" w:hAnsi="Times New Roman"/>
                <w:noProof/>
                <w:lang w:eastAsia="en-US"/>
              </w:rPr>
              <w:t>6.1.</w:t>
            </w:r>
            <w:r w:rsidR="003B1405" w:rsidRPr="00180A5C">
              <w:rPr>
                <w:rFonts w:asciiTheme="minorHAnsi" w:eastAsiaTheme="minorEastAsia" w:hAnsiTheme="minorHAnsi" w:cstheme="minorBidi"/>
                <w:noProof/>
              </w:rPr>
              <w:tab/>
            </w:r>
            <w:r w:rsidR="003B1405" w:rsidRPr="00180A5C">
              <w:rPr>
                <w:rStyle w:val="Hyperlink"/>
                <w:rFonts w:ascii="Times New Roman" w:eastAsiaTheme="majorEastAsia" w:hAnsi="Times New Roman"/>
                <w:noProof/>
                <w:lang w:eastAsia="en-US"/>
              </w:rPr>
              <w:t>İç Kaynaklı Dokümanlar</w:t>
            </w:r>
            <w:r w:rsidR="003B1405" w:rsidRPr="00180A5C">
              <w:rPr>
                <w:noProof/>
                <w:webHidden/>
              </w:rPr>
              <w:tab/>
            </w:r>
            <w:r w:rsidR="003B1405" w:rsidRPr="00180A5C">
              <w:rPr>
                <w:noProof/>
                <w:webHidden/>
              </w:rPr>
              <w:fldChar w:fldCharType="begin"/>
            </w:r>
            <w:r w:rsidR="003B1405" w:rsidRPr="00180A5C">
              <w:rPr>
                <w:noProof/>
                <w:webHidden/>
              </w:rPr>
              <w:instrText xml:space="preserve"> PAGEREF _Toc534493712 \h </w:instrText>
            </w:r>
            <w:r w:rsidR="003B1405" w:rsidRPr="00180A5C">
              <w:rPr>
                <w:noProof/>
                <w:webHidden/>
              </w:rPr>
            </w:r>
            <w:r w:rsidR="003B1405" w:rsidRPr="00180A5C">
              <w:rPr>
                <w:noProof/>
                <w:webHidden/>
              </w:rPr>
              <w:fldChar w:fldCharType="separate"/>
            </w:r>
            <w:r w:rsidR="00F16377">
              <w:rPr>
                <w:noProof/>
                <w:webHidden/>
              </w:rPr>
              <w:t>6</w:t>
            </w:r>
            <w:r w:rsidR="003B1405" w:rsidRPr="00180A5C">
              <w:rPr>
                <w:noProof/>
                <w:webHidden/>
              </w:rPr>
              <w:fldChar w:fldCharType="end"/>
            </w:r>
          </w:hyperlink>
        </w:p>
        <w:p w14:paraId="72C29A6F" w14:textId="11457D54" w:rsidR="003B1405" w:rsidRPr="00180A5C" w:rsidRDefault="00D16822">
          <w:pPr>
            <w:pStyle w:val="TOC2"/>
            <w:tabs>
              <w:tab w:val="left" w:pos="880"/>
              <w:tab w:val="right" w:leader="dot" w:pos="9062"/>
            </w:tabs>
            <w:rPr>
              <w:rFonts w:asciiTheme="minorHAnsi" w:eastAsiaTheme="minorEastAsia" w:hAnsiTheme="minorHAnsi" w:cstheme="minorBidi"/>
              <w:noProof/>
            </w:rPr>
          </w:pPr>
          <w:hyperlink w:anchor="_Toc534493713" w:history="1">
            <w:r w:rsidR="003B1405" w:rsidRPr="00180A5C">
              <w:rPr>
                <w:rStyle w:val="Hyperlink"/>
                <w:rFonts w:ascii="Times New Roman" w:eastAsiaTheme="majorEastAsia" w:hAnsi="Times New Roman"/>
                <w:noProof/>
                <w:lang w:eastAsia="en-US"/>
              </w:rPr>
              <w:t>6.2.</w:t>
            </w:r>
            <w:r w:rsidR="003B1405" w:rsidRPr="00180A5C">
              <w:rPr>
                <w:rFonts w:asciiTheme="minorHAnsi" w:eastAsiaTheme="minorEastAsia" w:hAnsiTheme="minorHAnsi" w:cstheme="minorBidi"/>
                <w:noProof/>
              </w:rPr>
              <w:tab/>
            </w:r>
            <w:r w:rsidR="003B1405" w:rsidRPr="00180A5C">
              <w:rPr>
                <w:rStyle w:val="Hyperlink"/>
                <w:rFonts w:ascii="Times New Roman" w:eastAsiaTheme="majorEastAsia" w:hAnsi="Times New Roman"/>
                <w:noProof/>
                <w:lang w:eastAsia="en-US"/>
              </w:rPr>
              <w:t>Dış Kaynaklı Dokümanlar</w:t>
            </w:r>
            <w:r w:rsidR="003B1405" w:rsidRPr="00180A5C">
              <w:rPr>
                <w:noProof/>
                <w:webHidden/>
              </w:rPr>
              <w:tab/>
            </w:r>
            <w:r w:rsidR="003B1405" w:rsidRPr="00180A5C">
              <w:rPr>
                <w:noProof/>
                <w:webHidden/>
              </w:rPr>
              <w:fldChar w:fldCharType="begin"/>
            </w:r>
            <w:r w:rsidR="003B1405" w:rsidRPr="00180A5C">
              <w:rPr>
                <w:noProof/>
                <w:webHidden/>
              </w:rPr>
              <w:instrText xml:space="preserve"> PAGEREF _Toc534493713 \h </w:instrText>
            </w:r>
            <w:r w:rsidR="003B1405" w:rsidRPr="00180A5C">
              <w:rPr>
                <w:noProof/>
                <w:webHidden/>
              </w:rPr>
            </w:r>
            <w:r w:rsidR="003B1405" w:rsidRPr="00180A5C">
              <w:rPr>
                <w:noProof/>
                <w:webHidden/>
              </w:rPr>
              <w:fldChar w:fldCharType="separate"/>
            </w:r>
            <w:r w:rsidR="00F16377">
              <w:rPr>
                <w:noProof/>
                <w:webHidden/>
              </w:rPr>
              <w:t>6</w:t>
            </w:r>
            <w:r w:rsidR="003B1405" w:rsidRPr="00180A5C">
              <w:rPr>
                <w:noProof/>
                <w:webHidden/>
              </w:rPr>
              <w:fldChar w:fldCharType="end"/>
            </w:r>
          </w:hyperlink>
        </w:p>
        <w:p w14:paraId="0936F91B" w14:textId="7CEE39BA" w:rsidR="006C5083" w:rsidRPr="00180A5C" w:rsidRDefault="0024192A" w:rsidP="002A4DC8">
          <w:pPr>
            <w:spacing w:after="100" w:line="276" w:lineRule="auto"/>
            <w:jc w:val="both"/>
            <w:rPr>
              <w:rFonts w:ascii="Times New Roman" w:hAnsi="Times New Roman" w:cs="Times New Roman"/>
              <w:bCs/>
            </w:rPr>
          </w:pPr>
          <w:r w:rsidRPr="00180A5C">
            <w:rPr>
              <w:rFonts w:ascii="Times New Roman" w:hAnsi="Times New Roman" w:cs="Times New Roman"/>
              <w:bCs/>
            </w:rPr>
            <w:fldChar w:fldCharType="end"/>
          </w:r>
        </w:p>
      </w:sdtContent>
    </w:sdt>
    <w:p w14:paraId="1CFF4585" w14:textId="77777777" w:rsidR="006C5083" w:rsidRPr="00180A5C" w:rsidRDefault="006C5083" w:rsidP="004D6F3B">
      <w:pPr>
        <w:spacing w:after="120" w:line="360" w:lineRule="auto"/>
        <w:jc w:val="both"/>
        <w:rPr>
          <w:rFonts w:ascii="Times New Roman" w:hAnsi="Times New Roman" w:cs="Times New Roman"/>
        </w:rPr>
      </w:pPr>
    </w:p>
    <w:p w14:paraId="081AC873" w14:textId="77777777" w:rsidR="00C53597" w:rsidRPr="00180A5C" w:rsidRDefault="00C53597" w:rsidP="004D6F3B">
      <w:pPr>
        <w:spacing w:after="120" w:line="360" w:lineRule="auto"/>
        <w:jc w:val="both"/>
        <w:rPr>
          <w:rFonts w:ascii="Times New Roman" w:hAnsi="Times New Roman" w:cs="Times New Roman"/>
        </w:rPr>
      </w:pPr>
    </w:p>
    <w:p w14:paraId="0688A20C" w14:textId="77777777" w:rsidR="00C53597" w:rsidRPr="00180A5C" w:rsidRDefault="00C53597" w:rsidP="004D6F3B">
      <w:pPr>
        <w:spacing w:after="120" w:line="360" w:lineRule="auto"/>
        <w:jc w:val="both"/>
        <w:rPr>
          <w:rFonts w:ascii="Times New Roman" w:hAnsi="Times New Roman" w:cs="Times New Roman"/>
        </w:rPr>
      </w:pPr>
    </w:p>
    <w:p w14:paraId="42BD57AA" w14:textId="77777777" w:rsidR="00C53597" w:rsidRPr="00180A5C" w:rsidRDefault="00C53597" w:rsidP="004D6F3B">
      <w:pPr>
        <w:spacing w:after="120" w:line="360" w:lineRule="auto"/>
        <w:jc w:val="both"/>
        <w:rPr>
          <w:rFonts w:ascii="Times New Roman" w:hAnsi="Times New Roman" w:cs="Times New Roman"/>
        </w:rPr>
      </w:pPr>
    </w:p>
    <w:p w14:paraId="74D8DC29" w14:textId="77777777" w:rsidR="00C53597" w:rsidRPr="00180A5C" w:rsidRDefault="00C53597" w:rsidP="004D6F3B">
      <w:pPr>
        <w:spacing w:after="120" w:line="360" w:lineRule="auto"/>
        <w:jc w:val="both"/>
        <w:rPr>
          <w:rFonts w:ascii="Times New Roman" w:hAnsi="Times New Roman" w:cs="Times New Roman"/>
        </w:rPr>
      </w:pPr>
    </w:p>
    <w:p w14:paraId="3E831512" w14:textId="77777777" w:rsidR="00C53597" w:rsidRPr="00180A5C" w:rsidRDefault="00C53597" w:rsidP="004D6F3B">
      <w:pPr>
        <w:spacing w:after="120" w:line="360" w:lineRule="auto"/>
        <w:jc w:val="both"/>
        <w:rPr>
          <w:rFonts w:ascii="Times New Roman" w:hAnsi="Times New Roman" w:cs="Times New Roman"/>
        </w:rPr>
      </w:pPr>
    </w:p>
    <w:p w14:paraId="726AFF30" w14:textId="77777777" w:rsidR="00251C91" w:rsidRPr="00180A5C" w:rsidRDefault="00251C91" w:rsidP="00345649">
      <w:pPr>
        <w:pStyle w:val="Heading1"/>
        <w:numPr>
          <w:ilvl w:val="0"/>
          <w:numId w:val="2"/>
        </w:numPr>
        <w:spacing w:before="240" w:line="276" w:lineRule="auto"/>
        <w:ind w:left="357" w:hanging="357"/>
        <w:jc w:val="both"/>
        <w:rPr>
          <w:rFonts w:ascii="Times New Roman" w:eastAsiaTheme="majorEastAsia" w:hAnsi="Times New Roman"/>
          <w:bCs w:val="0"/>
          <w:color w:val="auto"/>
          <w:sz w:val="36"/>
          <w:szCs w:val="32"/>
          <w:lang w:val="tr-TR" w:eastAsia="en-US"/>
        </w:rPr>
      </w:pPr>
      <w:bookmarkStart w:id="2" w:name="_Toc437588040"/>
      <w:bookmarkStart w:id="3" w:name="_Toc534493691"/>
      <w:r w:rsidRPr="00180A5C">
        <w:rPr>
          <w:rFonts w:ascii="Times New Roman" w:eastAsiaTheme="majorEastAsia" w:hAnsi="Times New Roman"/>
          <w:bCs w:val="0"/>
          <w:color w:val="auto"/>
          <w:sz w:val="36"/>
          <w:szCs w:val="32"/>
          <w:lang w:val="tr-TR" w:eastAsia="en-US"/>
        </w:rPr>
        <w:lastRenderedPageBreak/>
        <w:t>Amaç</w:t>
      </w:r>
      <w:bookmarkEnd w:id="2"/>
      <w:bookmarkEnd w:id="3"/>
    </w:p>
    <w:p w14:paraId="0DCCCBE0" w14:textId="090B6EA4" w:rsidR="00251C91" w:rsidRPr="00180A5C" w:rsidRDefault="00180A5C" w:rsidP="00251C91">
      <w:pPr>
        <w:spacing w:after="0" w:line="276" w:lineRule="auto"/>
        <w:jc w:val="both"/>
        <w:rPr>
          <w:rFonts w:ascii="Times New Roman" w:hAnsi="Times New Roman" w:cs="Times New Roman"/>
          <w:sz w:val="24"/>
          <w:szCs w:val="24"/>
        </w:rPr>
      </w:pPr>
      <w:r w:rsidRPr="00180A5C">
        <w:rPr>
          <w:rFonts w:ascii="Times New Roman" w:hAnsi="Times New Roman" w:cs="Times New Roman"/>
          <w:sz w:val="24"/>
          <w:szCs w:val="24"/>
        </w:rPr>
        <w:t>Bu dokümanın ama</w:t>
      </w:r>
      <w:r w:rsidR="00251C91" w:rsidRPr="00180A5C">
        <w:rPr>
          <w:rFonts w:ascii="Times New Roman" w:hAnsi="Times New Roman" w:cs="Times New Roman"/>
          <w:sz w:val="24"/>
          <w:szCs w:val="24"/>
        </w:rPr>
        <w:t xml:space="preserve">cı, </w:t>
      </w:r>
      <w:r w:rsidR="00731958" w:rsidRPr="00180A5C">
        <w:rPr>
          <w:rFonts w:ascii="Times New Roman" w:hAnsi="Times New Roman" w:cs="Times New Roman"/>
          <w:sz w:val="24"/>
          <w:szCs w:val="24"/>
        </w:rPr>
        <w:t>BGYS Kapsam Analizi D</w:t>
      </w:r>
      <w:r w:rsidR="009B1E8F" w:rsidRPr="00180A5C">
        <w:rPr>
          <w:rFonts w:ascii="Times New Roman" w:hAnsi="Times New Roman" w:cs="Times New Roman"/>
          <w:sz w:val="24"/>
          <w:szCs w:val="24"/>
        </w:rPr>
        <w:t>okümanında belirtilen birimler</w:t>
      </w:r>
      <w:r w:rsidR="00731958" w:rsidRPr="00180A5C">
        <w:rPr>
          <w:rFonts w:ascii="Times New Roman" w:hAnsi="Times New Roman" w:cs="Times New Roman"/>
          <w:sz w:val="24"/>
          <w:szCs w:val="24"/>
        </w:rPr>
        <w:t>de</w:t>
      </w:r>
      <w:r w:rsidR="009B1E8F" w:rsidRPr="00180A5C">
        <w:rPr>
          <w:rFonts w:ascii="Times New Roman" w:hAnsi="Times New Roman" w:cs="Times New Roman"/>
          <w:sz w:val="24"/>
          <w:szCs w:val="24"/>
        </w:rPr>
        <w:t>ki</w:t>
      </w:r>
      <w:r w:rsidR="002636C2" w:rsidRPr="00180A5C">
        <w:rPr>
          <w:rFonts w:ascii="Times New Roman" w:hAnsi="Times New Roman" w:cs="Times New Roman"/>
          <w:sz w:val="24"/>
          <w:szCs w:val="24"/>
        </w:rPr>
        <w:t xml:space="preserve"> </w:t>
      </w:r>
      <w:r w:rsidR="00806CB6" w:rsidRPr="00180A5C">
        <w:rPr>
          <w:rFonts w:ascii="Times New Roman" w:hAnsi="Times New Roman" w:cs="Times New Roman"/>
          <w:sz w:val="24"/>
          <w:szCs w:val="24"/>
        </w:rPr>
        <w:t xml:space="preserve">varlıkların </w:t>
      </w:r>
      <w:r w:rsidR="00170665" w:rsidRPr="00180A5C">
        <w:rPr>
          <w:rFonts w:ascii="Times New Roman" w:hAnsi="Times New Roman" w:cs="Times New Roman"/>
          <w:sz w:val="24"/>
          <w:szCs w:val="24"/>
        </w:rPr>
        <w:t>erişim kontrollerinde</w:t>
      </w:r>
      <w:r w:rsidR="00806CB6" w:rsidRPr="00180A5C">
        <w:rPr>
          <w:rFonts w:ascii="Times New Roman" w:hAnsi="Times New Roman" w:cs="Times New Roman"/>
          <w:sz w:val="24"/>
          <w:szCs w:val="24"/>
        </w:rPr>
        <w:t xml:space="preserve"> uyulma</w:t>
      </w:r>
      <w:r>
        <w:rPr>
          <w:rFonts w:ascii="Times New Roman" w:hAnsi="Times New Roman" w:cs="Times New Roman"/>
          <w:sz w:val="24"/>
          <w:szCs w:val="24"/>
        </w:rPr>
        <w:t>sı ge</w:t>
      </w:r>
      <w:r w:rsidR="00DA0316">
        <w:rPr>
          <w:rFonts w:ascii="Times New Roman" w:hAnsi="Times New Roman" w:cs="Times New Roman"/>
          <w:sz w:val="24"/>
          <w:szCs w:val="24"/>
        </w:rPr>
        <w:t>r</w:t>
      </w:r>
      <w:r>
        <w:rPr>
          <w:rFonts w:ascii="Times New Roman" w:hAnsi="Times New Roman" w:cs="Times New Roman"/>
          <w:sz w:val="24"/>
          <w:szCs w:val="24"/>
        </w:rPr>
        <w:t>ek</w:t>
      </w:r>
      <w:r w:rsidR="009B1E8F" w:rsidRPr="00180A5C">
        <w:rPr>
          <w:rFonts w:ascii="Times New Roman" w:hAnsi="Times New Roman" w:cs="Times New Roman"/>
          <w:sz w:val="24"/>
          <w:szCs w:val="24"/>
        </w:rPr>
        <w:t>en kuralları belirlemektir.</w:t>
      </w:r>
    </w:p>
    <w:p w14:paraId="04B61889" w14:textId="77777777" w:rsidR="00251C91" w:rsidRPr="00180A5C" w:rsidRDefault="00251C91" w:rsidP="00345649">
      <w:pPr>
        <w:pStyle w:val="Heading1"/>
        <w:numPr>
          <w:ilvl w:val="0"/>
          <w:numId w:val="2"/>
        </w:numPr>
        <w:spacing w:before="240" w:line="276" w:lineRule="auto"/>
        <w:ind w:left="357" w:hanging="357"/>
        <w:jc w:val="both"/>
        <w:rPr>
          <w:rFonts w:ascii="Times New Roman" w:eastAsiaTheme="majorEastAsia" w:hAnsi="Times New Roman"/>
          <w:bCs w:val="0"/>
          <w:color w:val="auto"/>
          <w:sz w:val="36"/>
          <w:szCs w:val="32"/>
          <w:lang w:val="tr-TR" w:eastAsia="en-US"/>
        </w:rPr>
      </w:pPr>
      <w:bookmarkStart w:id="4" w:name="_Toc437588041"/>
      <w:bookmarkStart w:id="5" w:name="_Toc534493692"/>
      <w:r w:rsidRPr="00180A5C">
        <w:rPr>
          <w:rFonts w:ascii="Times New Roman" w:eastAsiaTheme="majorEastAsia" w:hAnsi="Times New Roman"/>
          <w:bCs w:val="0"/>
          <w:color w:val="auto"/>
          <w:sz w:val="36"/>
          <w:szCs w:val="32"/>
          <w:lang w:val="tr-TR" w:eastAsia="en-US"/>
        </w:rPr>
        <w:t>Kapsam</w:t>
      </w:r>
      <w:bookmarkEnd w:id="4"/>
      <w:bookmarkEnd w:id="5"/>
    </w:p>
    <w:p w14:paraId="58D7F02C" w14:textId="6DEDC9A2" w:rsidR="00251C91" w:rsidRPr="00180A5C" w:rsidRDefault="00251C91" w:rsidP="00251C91">
      <w:pPr>
        <w:spacing w:after="0" w:line="276" w:lineRule="auto"/>
        <w:jc w:val="both"/>
        <w:rPr>
          <w:rFonts w:ascii="Times New Roman" w:hAnsi="Times New Roman" w:cs="Times New Roman"/>
          <w:sz w:val="24"/>
          <w:szCs w:val="24"/>
        </w:rPr>
      </w:pPr>
      <w:r w:rsidRPr="00180A5C">
        <w:rPr>
          <w:rFonts w:ascii="Times New Roman" w:hAnsi="Times New Roman" w:cs="Times New Roman"/>
          <w:sz w:val="24"/>
          <w:szCs w:val="24"/>
        </w:rPr>
        <w:t xml:space="preserve">Bu doküman, Kapsam Analizi </w:t>
      </w:r>
      <w:r w:rsidR="00C53597" w:rsidRPr="00180A5C">
        <w:rPr>
          <w:rFonts w:ascii="Times New Roman" w:hAnsi="Times New Roman" w:cs="Times New Roman"/>
          <w:sz w:val="24"/>
          <w:szCs w:val="24"/>
        </w:rPr>
        <w:t>Dokümanında</w:t>
      </w:r>
      <w:r w:rsidRPr="00180A5C">
        <w:rPr>
          <w:rFonts w:ascii="Times New Roman" w:hAnsi="Times New Roman" w:cs="Times New Roman"/>
          <w:sz w:val="24"/>
          <w:szCs w:val="24"/>
        </w:rPr>
        <w:t xml:space="preserve"> belirtil</w:t>
      </w:r>
      <w:r w:rsidR="006A58D2" w:rsidRPr="00180A5C">
        <w:rPr>
          <w:rFonts w:ascii="Times New Roman" w:hAnsi="Times New Roman" w:cs="Times New Roman"/>
          <w:sz w:val="24"/>
          <w:szCs w:val="24"/>
        </w:rPr>
        <w:t>en</w:t>
      </w:r>
      <w:r w:rsidRPr="00180A5C">
        <w:rPr>
          <w:rFonts w:ascii="Times New Roman" w:hAnsi="Times New Roman" w:cs="Times New Roman"/>
          <w:sz w:val="24"/>
          <w:szCs w:val="24"/>
        </w:rPr>
        <w:t xml:space="preserve"> birimler</w:t>
      </w:r>
      <w:r w:rsidR="002636C2" w:rsidRPr="00180A5C">
        <w:rPr>
          <w:rFonts w:ascii="Times New Roman" w:hAnsi="Times New Roman" w:cs="Times New Roman"/>
          <w:sz w:val="24"/>
          <w:szCs w:val="24"/>
        </w:rPr>
        <w:t xml:space="preserve">de </w:t>
      </w:r>
      <w:r w:rsidR="008C06B2" w:rsidRPr="00180A5C">
        <w:rPr>
          <w:rFonts w:ascii="Times New Roman" w:hAnsi="Times New Roman" w:cs="Times New Roman"/>
          <w:sz w:val="24"/>
          <w:szCs w:val="24"/>
        </w:rPr>
        <w:t>belirlenecek tüm erişim kontrollerini</w:t>
      </w:r>
      <w:r w:rsidR="002636C2" w:rsidRPr="00180A5C">
        <w:rPr>
          <w:rFonts w:ascii="Times New Roman" w:hAnsi="Times New Roman" w:cs="Times New Roman"/>
          <w:sz w:val="24"/>
          <w:szCs w:val="24"/>
        </w:rPr>
        <w:t xml:space="preserve"> </w:t>
      </w:r>
      <w:r w:rsidRPr="00180A5C">
        <w:rPr>
          <w:rFonts w:ascii="Times New Roman" w:hAnsi="Times New Roman" w:cs="Times New Roman"/>
          <w:sz w:val="24"/>
          <w:szCs w:val="24"/>
        </w:rPr>
        <w:t>kapsar.</w:t>
      </w:r>
    </w:p>
    <w:p w14:paraId="31523A22" w14:textId="665A7736" w:rsidR="00AE0F31" w:rsidRPr="00180A5C" w:rsidRDefault="00AE0F31" w:rsidP="00345649">
      <w:pPr>
        <w:pStyle w:val="Heading1"/>
        <w:numPr>
          <w:ilvl w:val="0"/>
          <w:numId w:val="2"/>
        </w:numPr>
        <w:spacing w:before="240" w:line="276" w:lineRule="auto"/>
        <w:ind w:left="357" w:hanging="357"/>
        <w:jc w:val="both"/>
        <w:rPr>
          <w:rFonts w:ascii="Times New Roman" w:eastAsiaTheme="majorEastAsia" w:hAnsi="Times New Roman"/>
          <w:bCs w:val="0"/>
          <w:color w:val="auto"/>
          <w:sz w:val="36"/>
          <w:szCs w:val="32"/>
          <w:lang w:val="tr-TR" w:eastAsia="en-US"/>
        </w:rPr>
      </w:pPr>
      <w:bookmarkStart w:id="6" w:name="_Toc428169738"/>
      <w:bookmarkStart w:id="7" w:name="_Toc534493693"/>
      <w:bookmarkStart w:id="8" w:name="_Toc437588043"/>
      <w:r w:rsidRPr="00180A5C">
        <w:rPr>
          <w:rFonts w:ascii="Times New Roman" w:eastAsiaTheme="majorEastAsia" w:hAnsi="Times New Roman"/>
          <w:bCs w:val="0"/>
          <w:color w:val="auto"/>
          <w:sz w:val="36"/>
          <w:szCs w:val="32"/>
          <w:lang w:val="tr-TR" w:eastAsia="en-US"/>
        </w:rPr>
        <w:t>Revizyon Kayıtları</w:t>
      </w:r>
      <w:bookmarkEnd w:id="6"/>
      <w:bookmarkEnd w:id="7"/>
    </w:p>
    <w:tbl>
      <w:tblPr>
        <w:tblStyle w:val="TableGrid"/>
        <w:tblW w:w="9269" w:type="dxa"/>
        <w:tblLook w:val="04A0" w:firstRow="1" w:lastRow="0" w:firstColumn="1" w:lastColumn="0" w:noHBand="0" w:noVBand="1"/>
      </w:tblPr>
      <w:tblGrid>
        <w:gridCol w:w="1188"/>
        <w:gridCol w:w="1296"/>
        <w:gridCol w:w="1963"/>
        <w:gridCol w:w="1187"/>
        <w:gridCol w:w="3635"/>
      </w:tblGrid>
      <w:tr w:rsidR="00295CC3" w:rsidRPr="00180A5C" w14:paraId="3295DB3A" w14:textId="77777777" w:rsidTr="00F77BA4">
        <w:trPr>
          <w:trHeight w:val="545"/>
        </w:trPr>
        <w:tc>
          <w:tcPr>
            <w:tcW w:w="1189" w:type="dxa"/>
          </w:tcPr>
          <w:p w14:paraId="0F84A9E3" w14:textId="7EFFCE01" w:rsidR="00295CC3" w:rsidRPr="00180A5C" w:rsidRDefault="00295CC3" w:rsidP="00803E8A">
            <w:pPr>
              <w:jc w:val="center"/>
              <w:rPr>
                <w:rFonts w:ascii="Times New Roman" w:hAnsi="Times New Roman" w:cs="Times New Roman"/>
                <w:b/>
                <w:sz w:val="24"/>
                <w:szCs w:val="24"/>
              </w:rPr>
            </w:pPr>
            <w:r w:rsidRPr="00180A5C">
              <w:rPr>
                <w:rFonts w:ascii="Times New Roman" w:hAnsi="Times New Roman" w:cs="Times New Roman"/>
                <w:b/>
                <w:sz w:val="24"/>
                <w:szCs w:val="24"/>
              </w:rPr>
              <w:t>Revizyon No</w:t>
            </w:r>
          </w:p>
        </w:tc>
        <w:tc>
          <w:tcPr>
            <w:tcW w:w="1074" w:type="dxa"/>
          </w:tcPr>
          <w:p w14:paraId="6F762F5F" w14:textId="4106C8DA" w:rsidR="00295CC3" w:rsidRPr="00180A5C" w:rsidRDefault="00295CC3" w:rsidP="00803E8A">
            <w:pPr>
              <w:jc w:val="center"/>
              <w:rPr>
                <w:rFonts w:ascii="Times New Roman" w:hAnsi="Times New Roman" w:cs="Times New Roman"/>
                <w:b/>
                <w:sz w:val="24"/>
                <w:szCs w:val="24"/>
              </w:rPr>
            </w:pPr>
            <w:r w:rsidRPr="00180A5C">
              <w:rPr>
                <w:rFonts w:ascii="Times New Roman" w:hAnsi="Times New Roman" w:cs="Times New Roman"/>
                <w:b/>
                <w:sz w:val="24"/>
                <w:szCs w:val="24"/>
              </w:rPr>
              <w:t>Tarih</w:t>
            </w:r>
          </w:p>
        </w:tc>
        <w:tc>
          <w:tcPr>
            <w:tcW w:w="2004" w:type="dxa"/>
          </w:tcPr>
          <w:p w14:paraId="24043B69" w14:textId="44A96C37" w:rsidR="00295CC3" w:rsidRPr="00180A5C" w:rsidRDefault="00295CC3" w:rsidP="00803E8A">
            <w:pPr>
              <w:jc w:val="center"/>
              <w:rPr>
                <w:rFonts w:ascii="Times New Roman" w:hAnsi="Times New Roman" w:cs="Times New Roman"/>
                <w:b/>
                <w:sz w:val="24"/>
                <w:szCs w:val="24"/>
              </w:rPr>
            </w:pPr>
            <w:r w:rsidRPr="00180A5C">
              <w:rPr>
                <w:rFonts w:ascii="Times New Roman" w:hAnsi="Times New Roman" w:cs="Times New Roman"/>
                <w:b/>
                <w:sz w:val="24"/>
                <w:szCs w:val="24"/>
              </w:rPr>
              <w:t>Revizyon Nedeni</w:t>
            </w:r>
          </w:p>
        </w:tc>
        <w:tc>
          <w:tcPr>
            <w:tcW w:w="1189" w:type="dxa"/>
          </w:tcPr>
          <w:p w14:paraId="5167F433" w14:textId="1100B253" w:rsidR="00295CC3" w:rsidRPr="00180A5C" w:rsidRDefault="00295CC3" w:rsidP="00803E8A">
            <w:pPr>
              <w:jc w:val="center"/>
              <w:rPr>
                <w:rFonts w:ascii="Times New Roman" w:hAnsi="Times New Roman" w:cs="Times New Roman"/>
                <w:b/>
                <w:sz w:val="24"/>
                <w:szCs w:val="24"/>
              </w:rPr>
            </w:pPr>
            <w:r w:rsidRPr="00180A5C">
              <w:rPr>
                <w:rFonts w:ascii="Times New Roman" w:hAnsi="Times New Roman" w:cs="Times New Roman"/>
                <w:b/>
                <w:sz w:val="24"/>
                <w:szCs w:val="24"/>
              </w:rPr>
              <w:t>Revizyon Sayfa No</w:t>
            </w:r>
          </w:p>
        </w:tc>
        <w:tc>
          <w:tcPr>
            <w:tcW w:w="3813" w:type="dxa"/>
          </w:tcPr>
          <w:p w14:paraId="1C102631" w14:textId="31CE5A12" w:rsidR="00295CC3" w:rsidRPr="00180A5C" w:rsidRDefault="00295CC3" w:rsidP="00803E8A">
            <w:pPr>
              <w:jc w:val="center"/>
              <w:rPr>
                <w:rFonts w:ascii="Times New Roman" w:hAnsi="Times New Roman" w:cs="Times New Roman"/>
                <w:b/>
                <w:sz w:val="24"/>
                <w:szCs w:val="24"/>
              </w:rPr>
            </w:pPr>
            <w:r w:rsidRPr="00180A5C">
              <w:rPr>
                <w:rFonts w:ascii="Times New Roman" w:hAnsi="Times New Roman" w:cs="Times New Roman"/>
                <w:b/>
                <w:sz w:val="24"/>
                <w:szCs w:val="24"/>
              </w:rPr>
              <w:t xml:space="preserve">Revize </w:t>
            </w:r>
            <w:r w:rsidR="00435B2A" w:rsidRPr="00180A5C">
              <w:rPr>
                <w:rFonts w:ascii="Times New Roman" w:hAnsi="Times New Roman" w:cs="Times New Roman"/>
                <w:b/>
                <w:sz w:val="24"/>
                <w:szCs w:val="24"/>
              </w:rPr>
              <w:t>E</w:t>
            </w:r>
            <w:r w:rsidRPr="00180A5C">
              <w:rPr>
                <w:rFonts w:ascii="Times New Roman" w:hAnsi="Times New Roman" w:cs="Times New Roman"/>
                <w:b/>
                <w:sz w:val="24"/>
                <w:szCs w:val="24"/>
              </w:rPr>
              <w:t xml:space="preserve">dilen </w:t>
            </w:r>
            <w:r w:rsidR="00435B2A" w:rsidRPr="00180A5C">
              <w:rPr>
                <w:rFonts w:ascii="Times New Roman" w:hAnsi="Times New Roman" w:cs="Times New Roman"/>
                <w:b/>
                <w:sz w:val="24"/>
                <w:szCs w:val="24"/>
              </w:rPr>
              <w:t>B</w:t>
            </w:r>
            <w:r w:rsidRPr="00180A5C">
              <w:rPr>
                <w:rFonts w:ascii="Times New Roman" w:hAnsi="Times New Roman" w:cs="Times New Roman"/>
                <w:b/>
                <w:sz w:val="24"/>
                <w:szCs w:val="24"/>
              </w:rPr>
              <w:t>ölüm</w:t>
            </w:r>
          </w:p>
        </w:tc>
      </w:tr>
      <w:tr w:rsidR="00295CC3" w:rsidRPr="00180A5C" w14:paraId="52FD7432" w14:textId="77777777" w:rsidTr="00F77BA4">
        <w:trPr>
          <w:trHeight w:val="272"/>
        </w:trPr>
        <w:tc>
          <w:tcPr>
            <w:tcW w:w="1189" w:type="dxa"/>
          </w:tcPr>
          <w:p w14:paraId="3A08071A" w14:textId="1E8E02DB" w:rsidR="00295CC3" w:rsidRPr="00F77BA4" w:rsidRDefault="00010DD9" w:rsidP="00F77BA4">
            <w:pPr>
              <w:jc w:val="center"/>
              <w:rPr>
                <w:rFonts w:ascii="Times New Roman" w:hAnsi="Times New Roman" w:cs="Times New Roman"/>
                <w:sz w:val="24"/>
                <w:szCs w:val="24"/>
              </w:rPr>
            </w:pPr>
            <w:r>
              <w:rPr>
                <w:rFonts w:ascii="Times New Roman" w:hAnsi="Times New Roman" w:cs="Times New Roman"/>
                <w:sz w:val="24"/>
                <w:szCs w:val="24"/>
              </w:rPr>
              <w:t>0</w:t>
            </w:r>
            <w:r w:rsidR="00F77BA4">
              <w:rPr>
                <w:rFonts w:ascii="Times New Roman" w:hAnsi="Times New Roman" w:cs="Times New Roman"/>
                <w:sz w:val="24"/>
                <w:szCs w:val="24"/>
              </w:rPr>
              <w:t>1</w:t>
            </w:r>
          </w:p>
        </w:tc>
        <w:tc>
          <w:tcPr>
            <w:tcW w:w="1074" w:type="dxa"/>
          </w:tcPr>
          <w:p w14:paraId="610551C7" w14:textId="3626AC64" w:rsidR="00295CC3" w:rsidRPr="00F77BA4" w:rsidRDefault="00F77BA4" w:rsidP="00F77BA4">
            <w:pPr>
              <w:jc w:val="center"/>
              <w:rPr>
                <w:rFonts w:ascii="Times New Roman" w:hAnsi="Times New Roman" w:cs="Times New Roman"/>
                <w:sz w:val="24"/>
                <w:szCs w:val="24"/>
              </w:rPr>
            </w:pPr>
            <w:r>
              <w:rPr>
                <w:rFonts w:ascii="Times New Roman" w:hAnsi="Times New Roman" w:cs="Times New Roman"/>
                <w:sz w:val="24"/>
                <w:szCs w:val="24"/>
              </w:rPr>
              <w:t>20.02.2019</w:t>
            </w:r>
          </w:p>
        </w:tc>
        <w:tc>
          <w:tcPr>
            <w:tcW w:w="2004" w:type="dxa"/>
          </w:tcPr>
          <w:p w14:paraId="241F1743" w14:textId="602BFA2A" w:rsidR="00295CC3" w:rsidRPr="00F77BA4" w:rsidRDefault="00F77BA4" w:rsidP="00F77BA4">
            <w:pPr>
              <w:jc w:val="center"/>
              <w:rPr>
                <w:rFonts w:ascii="Times New Roman" w:hAnsi="Times New Roman" w:cs="Times New Roman"/>
                <w:sz w:val="24"/>
                <w:szCs w:val="24"/>
              </w:rPr>
            </w:pPr>
            <w:r>
              <w:rPr>
                <w:rFonts w:ascii="Times New Roman" w:hAnsi="Times New Roman" w:cs="Times New Roman"/>
                <w:sz w:val="24"/>
                <w:szCs w:val="24"/>
              </w:rPr>
              <w:t xml:space="preserve">Erişim haklarının gözden geçirilmesi kısmı güncellendi </w:t>
            </w:r>
          </w:p>
        </w:tc>
        <w:tc>
          <w:tcPr>
            <w:tcW w:w="1189" w:type="dxa"/>
          </w:tcPr>
          <w:p w14:paraId="57CC2241" w14:textId="0E9DF0F0" w:rsidR="00295CC3" w:rsidRPr="00F77BA4" w:rsidRDefault="00F77BA4" w:rsidP="00F77BA4">
            <w:pPr>
              <w:jc w:val="center"/>
              <w:rPr>
                <w:rFonts w:ascii="Times New Roman" w:hAnsi="Times New Roman" w:cs="Times New Roman"/>
                <w:sz w:val="24"/>
                <w:szCs w:val="24"/>
              </w:rPr>
            </w:pPr>
            <w:r>
              <w:rPr>
                <w:rFonts w:ascii="Times New Roman" w:hAnsi="Times New Roman" w:cs="Times New Roman"/>
                <w:sz w:val="24"/>
                <w:szCs w:val="24"/>
              </w:rPr>
              <w:t>4</w:t>
            </w:r>
          </w:p>
        </w:tc>
        <w:tc>
          <w:tcPr>
            <w:tcW w:w="3813" w:type="dxa"/>
          </w:tcPr>
          <w:p w14:paraId="4D4B0B4D" w14:textId="67190463" w:rsidR="00295CC3" w:rsidRPr="00F77BA4" w:rsidRDefault="00F77BA4" w:rsidP="00F77BA4">
            <w:pPr>
              <w:jc w:val="center"/>
              <w:rPr>
                <w:rFonts w:ascii="Times New Roman" w:hAnsi="Times New Roman" w:cs="Times New Roman"/>
                <w:sz w:val="24"/>
                <w:szCs w:val="24"/>
              </w:rPr>
            </w:pPr>
            <w:r>
              <w:rPr>
                <w:rFonts w:ascii="Times New Roman" w:hAnsi="Times New Roman" w:cs="Times New Roman"/>
                <w:sz w:val="24"/>
                <w:szCs w:val="24"/>
              </w:rPr>
              <w:t>5.2.5.</w:t>
            </w:r>
          </w:p>
        </w:tc>
      </w:tr>
      <w:tr w:rsidR="00295CC3" w:rsidRPr="00180A5C" w14:paraId="47B8D264" w14:textId="77777777" w:rsidTr="00F77BA4">
        <w:trPr>
          <w:trHeight w:val="272"/>
        </w:trPr>
        <w:tc>
          <w:tcPr>
            <w:tcW w:w="1189" w:type="dxa"/>
          </w:tcPr>
          <w:p w14:paraId="605F793B" w14:textId="3C53ADA5" w:rsidR="00295CC3" w:rsidRPr="00B0515B" w:rsidRDefault="00291436" w:rsidP="00291436">
            <w:pPr>
              <w:jc w:val="center"/>
              <w:rPr>
                <w:rFonts w:ascii="Times New Roman" w:hAnsi="Times New Roman" w:cs="Times New Roman"/>
                <w:sz w:val="24"/>
                <w:szCs w:val="24"/>
              </w:rPr>
            </w:pPr>
            <w:r w:rsidRPr="00B0515B">
              <w:rPr>
                <w:rFonts w:ascii="Times New Roman" w:hAnsi="Times New Roman" w:cs="Times New Roman"/>
                <w:sz w:val="24"/>
                <w:szCs w:val="24"/>
              </w:rPr>
              <w:t>02</w:t>
            </w:r>
          </w:p>
        </w:tc>
        <w:tc>
          <w:tcPr>
            <w:tcW w:w="1074" w:type="dxa"/>
          </w:tcPr>
          <w:p w14:paraId="49BAA8D2" w14:textId="065963A9" w:rsidR="00295CC3" w:rsidRPr="00B0515B" w:rsidRDefault="00B0515B" w:rsidP="00291436">
            <w:pPr>
              <w:jc w:val="center"/>
              <w:rPr>
                <w:rFonts w:ascii="Times New Roman" w:hAnsi="Times New Roman" w:cs="Times New Roman"/>
                <w:sz w:val="24"/>
                <w:szCs w:val="24"/>
              </w:rPr>
            </w:pPr>
            <w:r w:rsidRPr="00B0515B">
              <w:rPr>
                <w:rFonts w:ascii="Times New Roman" w:hAnsi="Times New Roman" w:cs="Times New Roman"/>
                <w:sz w:val="24"/>
                <w:szCs w:val="24"/>
              </w:rPr>
              <w:t>21.11.2019</w:t>
            </w:r>
          </w:p>
        </w:tc>
        <w:tc>
          <w:tcPr>
            <w:tcW w:w="2004" w:type="dxa"/>
          </w:tcPr>
          <w:p w14:paraId="18EB58B5" w14:textId="02EF2F5B" w:rsidR="00295CC3" w:rsidRPr="00B0515B" w:rsidRDefault="00B0515B" w:rsidP="00B0515B">
            <w:pPr>
              <w:jc w:val="center"/>
              <w:rPr>
                <w:rFonts w:ascii="Times New Roman" w:hAnsi="Times New Roman" w:cs="Times New Roman"/>
                <w:sz w:val="24"/>
                <w:szCs w:val="24"/>
              </w:rPr>
            </w:pPr>
            <w:r w:rsidRPr="00B0515B">
              <w:rPr>
                <w:rFonts w:ascii="Times New Roman" w:hAnsi="Times New Roman" w:cs="Times New Roman"/>
                <w:sz w:val="24"/>
                <w:szCs w:val="24"/>
              </w:rPr>
              <w:t>Parola Yönetim Sistemi kısmı güncellendi</w:t>
            </w:r>
          </w:p>
        </w:tc>
        <w:tc>
          <w:tcPr>
            <w:tcW w:w="1189" w:type="dxa"/>
          </w:tcPr>
          <w:p w14:paraId="17B6D81F" w14:textId="78DFFCD0" w:rsidR="00295CC3" w:rsidRPr="00B0515B" w:rsidRDefault="00B0515B" w:rsidP="00291436">
            <w:pPr>
              <w:jc w:val="center"/>
              <w:rPr>
                <w:rFonts w:ascii="Times New Roman" w:hAnsi="Times New Roman" w:cs="Times New Roman"/>
                <w:sz w:val="24"/>
                <w:szCs w:val="24"/>
              </w:rPr>
            </w:pPr>
            <w:r w:rsidRPr="00B0515B">
              <w:rPr>
                <w:rFonts w:ascii="Times New Roman" w:hAnsi="Times New Roman" w:cs="Times New Roman"/>
                <w:sz w:val="24"/>
                <w:szCs w:val="24"/>
              </w:rPr>
              <w:t>5</w:t>
            </w:r>
          </w:p>
        </w:tc>
        <w:tc>
          <w:tcPr>
            <w:tcW w:w="3813" w:type="dxa"/>
          </w:tcPr>
          <w:p w14:paraId="5C8DD1DC" w14:textId="2D59D704" w:rsidR="00295CC3" w:rsidRPr="00B0515B" w:rsidRDefault="00B0515B" w:rsidP="00291436">
            <w:pPr>
              <w:jc w:val="center"/>
              <w:rPr>
                <w:rFonts w:ascii="Times New Roman" w:hAnsi="Times New Roman" w:cs="Times New Roman"/>
                <w:sz w:val="24"/>
                <w:szCs w:val="24"/>
              </w:rPr>
            </w:pPr>
            <w:r w:rsidRPr="00B0515B">
              <w:rPr>
                <w:rFonts w:ascii="Times New Roman" w:hAnsi="Times New Roman" w:cs="Times New Roman"/>
                <w:sz w:val="24"/>
                <w:szCs w:val="24"/>
              </w:rPr>
              <w:t>5.6.</w:t>
            </w:r>
          </w:p>
        </w:tc>
      </w:tr>
      <w:tr w:rsidR="00295CC3" w:rsidRPr="00180A5C" w14:paraId="3E67C1C2" w14:textId="77777777" w:rsidTr="00F77BA4">
        <w:trPr>
          <w:trHeight w:val="363"/>
        </w:trPr>
        <w:tc>
          <w:tcPr>
            <w:tcW w:w="1189" w:type="dxa"/>
          </w:tcPr>
          <w:p w14:paraId="186C2EA2" w14:textId="77777777" w:rsidR="00295CC3" w:rsidRPr="00B0515B" w:rsidRDefault="00295CC3" w:rsidP="00291436">
            <w:pPr>
              <w:jc w:val="center"/>
              <w:rPr>
                <w:rFonts w:ascii="Times New Roman" w:hAnsi="Times New Roman" w:cs="Times New Roman"/>
                <w:sz w:val="24"/>
                <w:szCs w:val="24"/>
              </w:rPr>
            </w:pPr>
          </w:p>
        </w:tc>
        <w:tc>
          <w:tcPr>
            <w:tcW w:w="1074" w:type="dxa"/>
          </w:tcPr>
          <w:p w14:paraId="0945AA56" w14:textId="77777777" w:rsidR="00295CC3" w:rsidRPr="00B0515B" w:rsidRDefault="00295CC3" w:rsidP="00291436">
            <w:pPr>
              <w:spacing w:after="60" w:line="276" w:lineRule="auto"/>
              <w:jc w:val="center"/>
              <w:rPr>
                <w:rFonts w:ascii="Times New Roman" w:hAnsi="Times New Roman" w:cs="Times New Roman"/>
                <w:sz w:val="24"/>
                <w:szCs w:val="24"/>
              </w:rPr>
            </w:pPr>
          </w:p>
        </w:tc>
        <w:tc>
          <w:tcPr>
            <w:tcW w:w="2004" w:type="dxa"/>
          </w:tcPr>
          <w:p w14:paraId="50A46288" w14:textId="77777777" w:rsidR="00295CC3" w:rsidRPr="00B0515B" w:rsidRDefault="00295CC3" w:rsidP="00291436">
            <w:pPr>
              <w:jc w:val="center"/>
              <w:rPr>
                <w:rFonts w:ascii="Times New Roman" w:hAnsi="Times New Roman" w:cs="Times New Roman"/>
                <w:sz w:val="24"/>
                <w:szCs w:val="24"/>
              </w:rPr>
            </w:pPr>
          </w:p>
        </w:tc>
        <w:tc>
          <w:tcPr>
            <w:tcW w:w="1189" w:type="dxa"/>
          </w:tcPr>
          <w:p w14:paraId="4D64EB93" w14:textId="77777777" w:rsidR="00295CC3" w:rsidRPr="00B0515B" w:rsidRDefault="00295CC3" w:rsidP="00291436">
            <w:pPr>
              <w:jc w:val="center"/>
              <w:rPr>
                <w:rFonts w:ascii="Times New Roman" w:hAnsi="Times New Roman" w:cs="Times New Roman"/>
                <w:sz w:val="24"/>
                <w:szCs w:val="24"/>
              </w:rPr>
            </w:pPr>
          </w:p>
        </w:tc>
        <w:tc>
          <w:tcPr>
            <w:tcW w:w="3813" w:type="dxa"/>
          </w:tcPr>
          <w:p w14:paraId="33AE3D05" w14:textId="77777777" w:rsidR="00295CC3" w:rsidRPr="00B0515B" w:rsidRDefault="00295CC3" w:rsidP="00291436">
            <w:pPr>
              <w:jc w:val="center"/>
              <w:rPr>
                <w:rFonts w:ascii="Times New Roman" w:hAnsi="Times New Roman" w:cs="Times New Roman"/>
                <w:sz w:val="24"/>
                <w:szCs w:val="24"/>
              </w:rPr>
            </w:pPr>
          </w:p>
        </w:tc>
      </w:tr>
      <w:tr w:rsidR="00295CC3" w:rsidRPr="00180A5C" w14:paraId="2642680C" w14:textId="77777777" w:rsidTr="00F77BA4">
        <w:trPr>
          <w:trHeight w:val="257"/>
        </w:trPr>
        <w:tc>
          <w:tcPr>
            <w:tcW w:w="1189" w:type="dxa"/>
          </w:tcPr>
          <w:p w14:paraId="02D9583C" w14:textId="77777777" w:rsidR="00295CC3" w:rsidRPr="00B0515B" w:rsidRDefault="00295CC3" w:rsidP="00291436">
            <w:pPr>
              <w:jc w:val="center"/>
              <w:rPr>
                <w:rFonts w:ascii="Times New Roman" w:hAnsi="Times New Roman" w:cs="Times New Roman"/>
                <w:sz w:val="24"/>
                <w:szCs w:val="24"/>
              </w:rPr>
            </w:pPr>
          </w:p>
        </w:tc>
        <w:tc>
          <w:tcPr>
            <w:tcW w:w="1074" w:type="dxa"/>
          </w:tcPr>
          <w:p w14:paraId="671A97F6" w14:textId="77777777" w:rsidR="00295CC3" w:rsidRPr="00B0515B" w:rsidRDefault="00295CC3" w:rsidP="00291436">
            <w:pPr>
              <w:jc w:val="center"/>
              <w:rPr>
                <w:rFonts w:ascii="Times New Roman" w:hAnsi="Times New Roman" w:cs="Times New Roman"/>
                <w:sz w:val="24"/>
                <w:szCs w:val="24"/>
              </w:rPr>
            </w:pPr>
          </w:p>
        </w:tc>
        <w:tc>
          <w:tcPr>
            <w:tcW w:w="2004" w:type="dxa"/>
          </w:tcPr>
          <w:p w14:paraId="0244B1FB" w14:textId="77777777" w:rsidR="00295CC3" w:rsidRPr="00B0515B" w:rsidRDefault="00295CC3" w:rsidP="00291436">
            <w:pPr>
              <w:jc w:val="center"/>
              <w:rPr>
                <w:rFonts w:ascii="Times New Roman" w:hAnsi="Times New Roman" w:cs="Times New Roman"/>
                <w:sz w:val="24"/>
                <w:szCs w:val="24"/>
              </w:rPr>
            </w:pPr>
          </w:p>
        </w:tc>
        <w:tc>
          <w:tcPr>
            <w:tcW w:w="1189" w:type="dxa"/>
          </w:tcPr>
          <w:p w14:paraId="206CAD19" w14:textId="77777777" w:rsidR="00295CC3" w:rsidRPr="00B0515B" w:rsidRDefault="00295CC3" w:rsidP="00291436">
            <w:pPr>
              <w:jc w:val="center"/>
              <w:rPr>
                <w:rFonts w:ascii="Times New Roman" w:hAnsi="Times New Roman" w:cs="Times New Roman"/>
                <w:sz w:val="24"/>
                <w:szCs w:val="24"/>
              </w:rPr>
            </w:pPr>
          </w:p>
        </w:tc>
        <w:tc>
          <w:tcPr>
            <w:tcW w:w="3813" w:type="dxa"/>
          </w:tcPr>
          <w:p w14:paraId="0439536E" w14:textId="77777777" w:rsidR="00295CC3" w:rsidRPr="00B0515B" w:rsidRDefault="00295CC3" w:rsidP="00291436">
            <w:pPr>
              <w:jc w:val="center"/>
              <w:rPr>
                <w:rFonts w:ascii="Times New Roman" w:hAnsi="Times New Roman" w:cs="Times New Roman"/>
                <w:sz w:val="24"/>
                <w:szCs w:val="24"/>
              </w:rPr>
            </w:pPr>
          </w:p>
        </w:tc>
      </w:tr>
      <w:tr w:rsidR="00295CC3" w:rsidRPr="00180A5C" w14:paraId="468EFCA2" w14:textId="77777777" w:rsidTr="00F77BA4">
        <w:trPr>
          <w:trHeight w:val="272"/>
        </w:trPr>
        <w:tc>
          <w:tcPr>
            <w:tcW w:w="1189" w:type="dxa"/>
          </w:tcPr>
          <w:p w14:paraId="3099E4C9" w14:textId="77777777" w:rsidR="00295CC3" w:rsidRPr="00B0515B" w:rsidRDefault="00295CC3" w:rsidP="00291436">
            <w:pPr>
              <w:jc w:val="center"/>
              <w:rPr>
                <w:rFonts w:ascii="Times New Roman" w:hAnsi="Times New Roman" w:cs="Times New Roman"/>
                <w:sz w:val="24"/>
                <w:szCs w:val="24"/>
              </w:rPr>
            </w:pPr>
          </w:p>
        </w:tc>
        <w:tc>
          <w:tcPr>
            <w:tcW w:w="1074" w:type="dxa"/>
          </w:tcPr>
          <w:p w14:paraId="1AEAB2F0" w14:textId="77777777" w:rsidR="00295CC3" w:rsidRPr="00B0515B" w:rsidRDefault="00295CC3" w:rsidP="00291436">
            <w:pPr>
              <w:jc w:val="center"/>
              <w:rPr>
                <w:rFonts w:ascii="Times New Roman" w:hAnsi="Times New Roman" w:cs="Times New Roman"/>
                <w:sz w:val="24"/>
                <w:szCs w:val="24"/>
              </w:rPr>
            </w:pPr>
          </w:p>
        </w:tc>
        <w:tc>
          <w:tcPr>
            <w:tcW w:w="2004" w:type="dxa"/>
          </w:tcPr>
          <w:p w14:paraId="38DF5257" w14:textId="77777777" w:rsidR="00295CC3" w:rsidRPr="00B0515B" w:rsidRDefault="00295CC3" w:rsidP="00291436">
            <w:pPr>
              <w:jc w:val="center"/>
              <w:rPr>
                <w:rFonts w:ascii="Times New Roman" w:hAnsi="Times New Roman" w:cs="Times New Roman"/>
                <w:sz w:val="24"/>
                <w:szCs w:val="24"/>
              </w:rPr>
            </w:pPr>
          </w:p>
        </w:tc>
        <w:tc>
          <w:tcPr>
            <w:tcW w:w="1189" w:type="dxa"/>
          </w:tcPr>
          <w:p w14:paraId="6A66B370" w14:textId="77777777" w:rsidR="00295CC3" w:rsidRPr="00B0515B" w:rsidRDefault="00295CC3" w:rsidP="00291436">
            <w:pPr>
              <w:jc w:val="center"/>
              <w:rPr>
                <w:rFonts w:ascii="Times New Roman" w:hAnsi="Times New Roman" w:cs="Times New Roman"/>
                <w:sz w:val="24"/>
                <w:szCs w:val="24"/>
              </w:rPr>
            </w:pPr>
          </w:p>
        </w:tc>
        <w:tc>
          <w:tcPr>
            <w:tcW w:w="3813" w:type="dxa"/>
          </w:tcPr>
          <w:p w14:paraId="00FEB5BE" w14:textId="77777777" w:rsidR="00295CC3" w:rsidRPr="00B0515B" w:rsidRDefault="00295CC3" w:rsidP="00291436">
            <w:pPr>
              <w:jc w:val="center"/>
              <w:rPr>
                <w:rFonts w:ascii="Times New Roman" w:hAnsi="Times New Roman" w:cs="Times New Roman"/>
                <w:sz w:val="24"/>
                <w:szCs w:val="24"/>
              </w:rPr>
            </w:pPr>
          </w:p>
        </w:tc>
      </w:tr>
      <w:tr w:rsidR="00295CC3" w:rsidRPr="00180A5C" w14:paraId="2DE43134" w14:textId="77777777" w:rsidTr="00F77BA4">
        <w:trPr>
          <w:trHeight w:val="272"/>
        </w:trPr>
        <w:tc>
          <w:tcPr>
            <w:tcW w:w="1189" w:type="dxa"/>
          </w:tcPr>
          <w:p w14:paraId="65D1E454" w14:textId="77777777" w:rsidR="00295CC3" w:rsidRPr="00B0515B" w:rsidRDefault="00295CC3" w:rsidP="00291436">
            <w:pPr>
              <w:jc w:val="center"/>
              <w:rPr>
                <w:rFonts w:ascii="Times New Roman" w:hAnsi="Times New Roman" w:cs="Times New Roman"/>
                <w:sz w:val="24"/>
                <w:szCs w:val="24"/>
              </w:rPr>
            </w:pPr>
          </w:p>
        </w:tc>
        <w:tc>
          <w:tcPr>
            <w:tcW w:w="1074" w:type="dxa"/>
          </w:tcPr>
          <w:p w14:paraId="40315D28" w14:textId="77777777" w:rsidR="00295CC3" w:rsidRPr="00B0515B" w:rsidRDefault="00295CC3" w:rsidP="00291436">
            <w:pPr>
              <w:jc w:val="center"/>
              <w:rPr>
                <w:rFonts w:ascii="Times New Roman" w:hAnsi="Times New Roman" w:cs="Times New Roman"/>
                <w:sz w:val="24"/>
                <w:szCs w:val="24"/>
              </w:rPr>
            </w:pPr>
          </w:p>
        </w:tc>
        <w:tc>
          <w:tcPr>
            <w:tcW w:w="2004" w:type="dxa"/>
          </w:tcPr>
          <w:p w14:paraId="40CF9DED" w14:textId="77777777" w:rsidR="00295CC3" w:rsidRPr="00B0515B" w:rsidRDefault="00295CC3" w:rsidP="00291436">
            <w:pPr>
              <w:jc w:val="center"/>
              <w:rPr>
                <w:rFonts w:ascii="Times New Roman" w:hAnsi="Times New Roman" w:cs="Times New Roman"/>
                <w:sz w:val="24"/>
                <w:szCs w:val="24"/>
              </w:rPr>
            </w:pPr>
            <w:bookmarkStart w:id="9" w:name="_GoBack"/>
            <w:bookmarkEnd w:id="9"/>
          </w:p>
        </w:tc>
        <w:tc>
          <w:tcPr>
            <w:tcW w:w="1189" w:type="dxa"/>
          </w:tcPr>
          <w:p w14:paraId="77EA5121" w14:textId="77777777" w:rsidR="00295CC3" w:rsidRPr="00B0515B" w:rsidRDefault="00295CC3" w:rsidP="00291436">
            <w:pPr>
              <w:jc w:val="center"/>
              <w:rPr>
                <w:rFonts w:ascii="Times New Roman" w:hAnsi="Times New Roman" w:cs="Times New Roman"/>
                <w:sz w:val="24"/>
                <w:szCs w:val="24"/>
              </w:rPr>
            </w:pPr>
          </w:p>
        </w:tc>
        <w:tc>
          <w:tcPr>
            <w:tcW w:w="3813" w:type="dxa"/>
          </w:tcPr>
          <w:p w14:paraId="73375C7E" w14:textId="77777777" w:rsidR="00295CC3" w:rsidRPr="00B0515B" w:rsidRDefault="00295CC3" w:rsidP="00291436">
            <w:pPr>
              <w:jc w:val="center"/>
              <w:rPr>
                <w:rFonts w:ascii="Times New Roman" w:hAnsi="Times New Roman" w:cs="Times New Roman"/>
                <w:sz w:val="24"/>
                <w:szCs w:val="24"/>
              </w:rPr>
            </w:pPr>
          </w:p>
        </w:tc>
      </w:tr>
      <w:tr w:rsidR="00295CC3" w:rsidRPr="00180A5C" w14:paraId="3210F368" w14:textId="77777777" w:rsidTr="00F77BA4">
        <w:trPr>
          <w:trHeight w:val="257"/>
        </w:trPr>
        <w:tc>
          <w:tcPr>
            <w:tcW w:w="1189" w:type="dxa"/>
          </w:tcPr>
          <w:p w14:paraId="42544AD0" w14:textId="77777777" w:rsidR="00295CC3" w:rsidRPr="00B0515B" w:rsidRDefault="00295CC3" w:rsidP="00B0515B">
            <w:pPr>
              <w:jc w:val="center"/>
              <w:rPr>
                <w:rFonts w:ascii="Times New Roman" w:hAnsi="Times New Roman" w:cs="Times New Roman"/>
                <w:sz w:val="24"/>
                <w:szCs w:val="24"/>
              </w:rPr>
            </w:pPr>
          </w:p>
        </w:tc>
        <w:tc>
          <w:tcPr>
            <w:tcW w:w="1074" w:type="dxa"/>
          </w:tcPr>
          <w:p w14:paraId="36C6DBF0" w14:textId="77777777" w:rsidR="00295CC3" w:rsidRPr="00B0515B" w:rsidRDefault="00295CC3" w:rsidP="00B0515B">
            <w:pPr>
              <w:jc w:val="center"/>
              <w:rPr>
                <w:rFonts w:ascii="Times New Roman" w:hAnsi="Times New Roman" w:cs="Times New Roman"/>
                <w:sz w:val="24"/>
                <w:szCs w:val="24"/>
              </w:rPr>
            </w:pPr>
          </w:p>
        </w:tc>
        <w:tc>
          <w:tcPr>
            <w:tcW w:w="2004" w:type="dxa"/>
          </w:tcPr>
          <w:p w14:paraId="05F05FE1" w14:textId="77777777" w:rsidR="00295CC3" w:rsidRPr="00B0515B" w:rsidRDefault="00295CC3" w:rsidP="00B0515B">
            <w:pPr>
              <w:jc w:val="center"/>
              <w:rPr>
                <w:rFonts w:ascii="Times New Roman" w:hAnsi="Times New Roman" w:cs="Times New Roman"/>
                <w:sz w:val="24"/>
                <w:szCs w:val="24"/>
              </w:rPr>
            </w:pPr>
          </w:p>
        </w:tc>
        <w:tc>
          <w:tcPr>
            <w:tcW w:w="1189" w:type="dxa"/>
          </w:tcPr>
          <w:p w14:paraId="719AFE79" w14:textId="77777777" w:rsidR="00295CC3" w:rsidRPr="00B0515B" w:rsidRDefault="00295CC3" w:rsidP="00B0515B">
            <w:pPr>
              <w:jc w:val="center"/>
              <w:rPr>
                <w:rFonts w:ascii="Times New Roman" w:hAnsi="Times New Roman" w:cs="Times New Roman"/>
                <w:sz w:val="24"/>
                <w:szCs w:val="24"/>
              </w:rPr>
            </w:pPr>
          </w:p>
        </w:tc>
        <w:tc>
          <w:tcPr>
            <w:tcW w:w="3813" w:type="dxa"/>
          </w:tcPr>
          <w:p w14:paraId="62214996" w14:textId="77777777" w:rsidR="00295CC3" w:rsidRPr="00B0515B" w:rsidRDefault="00295CC3" w:rsidP="00B0515B">
            <w:pPr>
              <w:jc w:val="center"/>
              <w:rPr>
                <w:rFonts w:ascii="Times New Roman" w:hAnsi="Times New Roman" w:cs="Times New Roman"/>
                <w:sz w:val="24"/>
                <w:szCs w:val="24"/>
              </w:rPr>
            </w:pPr>
          </w:p>
        </w:tc>
      </w:tr>
      <w:tr w:rsidR="00295CC3" w:rsidRPr="00180A5C" w14:paraId="19562EFB" w14:textId="77777777" w:rsidTr="00F77BA4">
        <w:trPr>
          <w:trHeight w:val="272"/>
        </w:trPr>
        <w:tc>
          <w:tcPr>
            <w:tcW w:w="1189" w:type="dxa"/>
          </w:tcPr>
          <w:p w14:paraId="4DF0D5CD" w14:textId="77777777" w:rsidR="00295CC3" w:rsidRPr="00B0515B" w:rsidRDefault="00295CC3" w:rsidP="00B0515B">
            <w:pPr>
              <w:jc w:val="center"/>
              <w:rPr>
                <w:rFonts w:ascii="Times New Roman" w:hAnsi="Times New Roman" w:cs="Times New Roman"/>
                <w:sz w:val="24"/>
                <w:szCs w:val="24"/>
              </w:rPr>
            </w:pPr>
          </w:p>
        </w:tc>
        <w:tc>
          <w:tcPr>
            <w:tcW w:w="1074" w:type="dxa"/>
          </w:tcPr>
          <w:p w14:paraId="2B46EF0B" w14:textId="77777777" w:rsidR="00295CC3" w:rsidRPr="00B0515B" w:rsidRDefault="00295CC3" w:rsidP="00B0515B">
            <w:pPr>
              <w:jc w:val="center"/>
              <w:rPr>
                <w:rFonts w:ascii="Times New Roman" w:hAnsi="Times New Roman" w:cs="Times New Roman"/>
                <w:sz w:val="24"/>
                <w:szCs w:val="24"/>
              </w:rPr>
            </w:pPr>
          </w:p>
        </w:tc>
        <w:tc>
          <w:tcPr>
            <w:tcW w:w="2004" w:type="dxa"/>
          </w:tcPr>
          <w:p w14:paraId="5B4D3D1B" w14:textId="77777777" w:rsidR="00295CC3" w:rsidRPr="00B0515B" w:rsidRDefault="00295CC3" w:rsidP="00B0515B">
            <w:pPr>
              <w:jc w:val="center"/>
              <w:rPr>
                <w:rFonts w:ascii="Times New Roman" w:hAnsi="Times New Roman" w:cs="Times New Roman"/>
                <w:sz w:val="24"/>
                <w:szCs w:val="24"/>
              </w:rPr>
            </w:pPr>
          </w:p>
        </w:tc>
        <w:tc>
          <w:tcPr>
            <w:tcW w:w="1189" w:type="dxa"/>
          </w:tcPr>
          <w:p w14:paraId="3D2E12EB" w14:textId="77777777" w:rsidR="00295CC3" w:rsidRPr="00B0515B" w:rsidRDefault="00295CC3" w:rsidP="00B0515B">
            <w:pPr>
              <w:jc w:val="center"/>
              <w:rPr>
                <w:rFonts w:ascii="Times New Roman" w:hAnsi="Times New Roman" w:cs="Times New Roman"/>
                <w:sz w:val="24"/>
                <w:szCs w:val="24"/>
              </w:rPr>
            </w:pPr>
          </w:p>
        </w:tc>
        <w:tc>
          <w:tcPr>
            <w:tcW w:w="3813" w:type="dxa"/>
          </w:tcPr>
          <w:p w14:paraId="2B98A09B" w14:textId="77777777" w:rsidR="00295CC3" w:rsidRPr="00B0515B" w:rsidRDefault="00295CC3" w:rsidP="00B0515B">
            <w:pPr>
              <w:jc w:val="center"/>
              <w:rPr>
                <w:rFonts w:ascii="Times New Roman" w:hAnsi="Times New Roman" w:cs="Times New Roman"/>
                <w:sz w:val="24"/>
                <w:szCs w:val="24"/>
              </w:rPr>
            </w:pPr>
          </w:p>
        </w:tc>
      </w:tr>
      <w:tr w:rsidR="00295CC3" w:rsidRPr="00180A5C" w14:paraId="2A81081B" w14:textId="77777777" w:rsidTr="00F77BA4">
        <w:trPr>
          <w:trHeight w:val="257"/>
        </w:trPr>
        <w:tc>
          <w:tcPr>
            <w:tcW w:w="1189" w:type="dxa"/>
          </w:tcPr>
          <w:p w14:paraId="19D13009" w14:textId="77777777" w:rsidR="00295CC3" w:rsidRPr="00180A5C" w:rsidRDefault="00295CC3" w:rsidP="00295CC3"/>
        </w:tc>
        <w:tc>
          <w:tcPr>
            <w:tcW w:w="1074" w:type="dxa"/>
          </w:tcPr>
          <w:p w14:paraId="092C8358" w14:textId="77777777" w:rsidR="00295CC3" w:rsidRPr="00180A5C" w:rsidRDefault="00295CC3" w:rsidP="00295CC3"/>
        </w:tc>
        <w:tc>
          <w:tcPr>
            <w:tcW w:w="2004" w:type="dxa"/>
          </w:tcPr>
          <w:p w14:paraId="0BB771AE" w14:textId="77777777" w:rsidR="00295CC3" w:rsidRPr="00180A5C" w:rsidRDefault="00295CC3" w:rsidP="00295CC3"/>
        </w:tc>
        <w:tc>
          <w:tcPr>
            <w:tcW w:w="1189" w:type="dxa"/>
          </w:tcPr>
          <w:p w14:paraId="1790E838" w14:textId="77777777" w:rsidR="00295CC3" w:rsidRPr="00180A5C" w:rsidRDefault="00295CC3" w:rsidP="00295CC3"/>
        </w:tc>
        <w:tc>
          <w:tcPr>
            <w:tcW w:w="3813" w:type="dxa"/>
          </w:tcPr>
          <w:p w14:paraId="2D29752D" w14:textId="77777777" w:rsidR="00295CC3" w:rsidRPr="00180A5C" w:rsidRDefault="00295CC3" w:rsidP="00295CC3"/>
        </w:tc>
      </w:tr>
      <w:tr w:rsidR="00295CC3" w:rsidRPr="00180A5C" w14:paraId="016679EE" w14:textId="77777777" w:rsidTr="00F77BA4">
        <w:trPr>
          <w:trHeight w:val="272"/>
        </w:trPr>
        <w:tc>
          <w:tcPr>
            <w:tcW w:w="1189" w:type="dxa"/>
          </w:tcPr>
          <w:p w14:paraId="4792159E" w14:textId="77777777" w:rsidR="00295CC3" w:rsidRPr="00180A5C" w:rsidRDefault="00295CC3" w:rsidP="00295CC3"/>
        </w:tc>
        <w:tc>
          <w:tcPr>
            <w:tcW w:w="1074" w:type="dxa"/>
          </w:tcPr>
          <w:p w14:paraId="4A541B20" w14:textId="77777777" w:rsidR="00295CC3" w:rsidRPr="00180A5C" w:rsidRDefault="00295CC3" w:rsidP="00295CC3"/>
        </w:tc>
        <w:tc>
          <w:tcPr>
            <w:tcW w:w="2004" w:type="dxa"/>
          </w:tcPr>
          <w:p w14:paraId="17A17478" w14:textId="77777777" w:rsidR="00295CC3" w:rsidRPr="00180A5C" w:rsidRDefault="00295CC3" w:rsidP="00295CC3"/>
        </w:tc>
        <w:tc>
          <w:tcPr>
            <w:tcW w:w="1189" w:type="dxa"/>
          </w:tcPr>
          <w:p w14:paraId="27FDCAE7" w14:textId="77777777" w:rsidR="00295CC3" w:rsidRPr="00180A5C" w:rsidRDefault="00295CC3" w:rsidP="00295CC3"/>
        </w:tc>
        <w:tc>
          <w:tcPr>
            <w:tcW w:w="3813" w:type="dxa"/>
          </w:tcPr>
          <w:p w14:paraId="4E5DD94F" w14:textId="77777777" w:rsidR="00295CC3" w:rsidRPr="00180A5C" w:rsidRDefault="00295CC3" w:rsidP="00295CC3"/>
        </w:tc>
      </w:tr>
      <w:tr w:rsidR="00295CC3" w:rsidRPr="00180A5C" w14:paraId="4D997EE7" w14:textId="77777777" w:rsidTr="00F77BA4">
        <w:trPr>
          <w:trHeight w:val="257"/>
        </w:trPr>
        <w:tc>
          <w:tcPr>
            <w:tcW w:w="1189" w:type="dxa"/>
          </w:tcPr>
          <w:p w14:paraId="064C44CD" w14:textId="77777777" w:rsidR="00295CC3" w:rsidRPr="00180A5C" w:rsidRDefault="00295CC3" w:rsidP="00295CC3"/>
        </w:tc>
        <w:tc>
          <w:tcPr>
            <w:tcW w:w="1074" w:type="dxa"/>
          </w:tcPr>
          <w:p w14:paraId="36F827D1" w14:textId="77777777" w:rsidR="00295CC3" w:rsidRPr="00180A5C" w:rsidRDefault="00295CC3" w:rsidP="00295CC3"/>
        </w:tc>
        <w:tc>
          <w:tcPr>
            <w:tcW w:w="2004" w:type="dxa"/>
          </w:tcPr>
          <w:p w14:paraId="691C515E" w14:textId="77777777" w:rsidR="00295CC3" w:rsidRPr="00180A5C" w:rsidRDefault="00295CC3" w:rsidP="00295CC3"/>
        </w:tc>
        <w:tc>
          <w:tcPr>
            <w:tcW w:w="1189" w:type="dxa"/>
          </w:tcPr>
          <w:p w14:paraId="7E6A782F" w14:textId="77777777" w:rsidR="00295CC3" w:rsidRPr="00180A5C" w:rsidRDefault="00295CC3" w:rsidP="00295CC3"/>
        </w:tc>
        <w:tc>
          <w:tcPr>
            <w:tcW w:w="3813" w:type="dxa"/>
          </w:tcPr>
          <w:p w14:paraId="559198A3" w14:textId="77777777" w:rsidR="00295CC3" w:rsidRPr="00180A5C" w:rsidRDefault="00295CC3" w:rsidP="00295CC3"/>
        </w:tc>
      </w:tr>
      <w:tr w:rsidR="00295CC3" w:rsidRPr="00180A5C" w14:paraId="7800F0FB" w14:textId="77777777" w:rsidTr="00F77BA4">
        <w:trPr>
          <w:trHeight w:val="272"/>
        </w:trPr>
        <w:tc>
          <w:tcPr>
            <w:tcW w:w="1189" w:type="dxa"/>
          </w:tcPr>
          <w:p w14:paraId="7371DD4D" w14:textId="77777777" w:rsidR="00295CC3" w:rsidRPr="00180A5C" w:rsidRDefault="00295CC3" w:rsidP="00295CC3"/>
        </w:tc>
        <w:tc>
          <w:tcPr>
            <w:tcW w:w="1074" w:type="dxa"/>
          </w:tcPr>
          <w:p w14:paraId="7243D0A0" w14:textId="77777777" w:rsidR="00295CC3" w:rsidRPr="00180A5C" w:rsidRDefault="00295CC3" w:rsidP="00295CC3"/>
        </w:tc>
        <w:tc>
          <w:tcPr>
            <w:tcW w:w="2004" w:type="dxa"/>
          </w:tcPr>
          <w:p w14:paraId="2EA77B7E" w14:textId="77777777" w:rsidR="00295CC3" w:rsidRPr="00180A5C" w:rsidRDefault="00295CC3" w:rsidP="00295CC3"/>
        </w:tc>
        <w:tc>
          <w:tcPr>
            <w:tcW w:w="1189" w:type="dxa"/>
          </w:tcPr>
          <w:p w14:paraId="6A3963DE" w14:textId="77777777" w:rsidR="00295CC3" w:rsidRPr="00180A5C" w:rsidRDefault="00295CC3" w:rsidP="00295CC3"/>
        </w:tc>
        <w:tc>
          <w:tcPr>
            <w:tcW w:w="3813" w:type="dxa"/>
          </w:tcPr>
          <w:p w14:paraId="36B92659" w14:textId="77777777" w:rsidR="00295CC3" w:rsidRPr="00180A5C" w:rsidRDefault="00295CC3" w:rsidP="00295CC3"/>
        </w:tc>
      </w:tr>
      <w:tr w:rsidR="00295CC3" w:rsidRPr="00180A5C" w14:paraId="3BD42C81" w14:textId="77777777" w:rsidTr="00F77BA4">
        <w:trPr>
          <w:trHeight w:val="272"/>
        </w:trPr>
        <w:tc>
          <w:tcPr>
            <w:tcW w:w="1189" w:type="dxa"/>
          </w:tcPr>
          <w:p w14:paraId="493B3E82" w14:textId="77777777" w:rsidR="00295CC3" w:rsidRPr="00180A5C" w:rsidRDefault="00295CC3" w:rsidP="00295CC3"/>
        </w:tc>
        <w:tc>
          <w:tcPr>
            <w:tcW w:w="1074" w:type="dxa"/>
          </w:tcPr>
          <w:p w14:paraId="00D9DEAB" w14:textId="77777777" w:rsidR="00295CC3" w:rsidRPr="00180A5C" w:rsidRDefault="00295CC3" w:rsidP="00295CC3"/>
        </w:tc>
        <w:tc>
          <w:tcPr>
            <w:tcW w:w="2004" w:type="dxa"/>
          </w:tcPr>
          <w:p w14:paraId="413FE6A4" w14:textId="77777777" w:rsidR="00295CC3" w:rsidRPr="00180A5C" w:rsidRDefault="00295CC3" w:rsidP="00295CC3"/>
        </w:tc>
        <w:tc>
          <w:tcPr>
            <w:tcW w:w="1189" w:type="dxa"/>
          </w:tcPr>
          <w:p w14:paraId="4B7FF4F9" w14:textId="77777777" w:rsidR="00295CC3" w:rsidRPr="00180A5C" w:rsidRDefault="00295CC3" w:rsidP="00295CC3"/>
        </w:tc>
        <w:tc>
          <w:tcPr>
            <w:tcW w:w="3813" w:type="dxa"/>
          </w:tcPr>
          <w:p w14:paraId="06E5E022" w14:textId="77777777" w:rsidR="00295CC3" w:rsidRPr="00180A5C" w:rsidRDefault="00295CC3" w:rsidP="00295CC3"/>
        </w:tc>
      </w:tr>
      <w:tr w:rsidR="00295CC3" w:rsidRPr="00180A5C" w14:paraId="0A124C41" w14:textId="77777777" w:rsidTr="00F77BA4">
        <w:trPr>
          <w:trHeight w:val="257"/>
        </w:trPr>
        <w:tc>
          <w:tcPr>
            <w:tcW w:w="1189" w:type="dxa"/>
          </w:tcPr>
          <w:p w14:paraId="182C98E3" w14:textId="77777777" w:rsidR="00295CC3" w:rsidRPr="00180A5C" w:rsidRDefault="00295CC3" w:rsidP="00295CC3"/>
        </w:tc>
        <w:tc>
          <w:tcPr>
            <w:tcW w:w="1074" w:type="dxa"/>
          </w:tcPr>
          <w:p w14:paraId="01F1ECCC" w14:textId="77777777" w:rsidR="00295CC3" w:rsidRPr="00180A5C" w:rsidRDefault="00295CC3" w:rsidP="00295CC3"/>
        </w:tc>
        <w:tc>
          <w:tcPr>
            <w:tcW w:w="2004" w:type="dxa"/>
          </w:tcPr>
          <w:p w14:paraId="391607A8" w14:textId="77777777" w:rsidR="00295CC3" w:rsidRPr="00180A5C" w:rsidRDefault="00295CC3" w:rsidP="00295CC3"/>
        </w:tc>
        <w:tc>
          <w:tcPr>
            <w:tcW w:w="1189" w:type="dxa"/>
          </w:tcPr>
          <w:p w14:paraId="1D307EB2" w14:textId="77777777" w:rsidR="00295CC3" w:rsidRPr="00180A5C" w:rsidRDefault="00295CC3" w:rsidP="00295CC3"/>
        </w:tc>
        <w:tc>
          <w:tcPr>
            <w:tcW w:w="3813" w:type="dxa"/>
          </w:tcPr>
          <w:p w14:paraId="687921CB" w14:textId="77777777" w:rsidR="00295CC3" w:rsidRPr="00180A5C" w:rsidRDefault="00295CC3" w:rsidP="00295CC3"/>
        </w:tc>
      </w:tr>
      <w:tr w:rsidR="00295CC3" w:rsidRPr="00180A5C" w14:paraId="5840AAE6" w14:textId="77777777" w:rsidTr="00F77BA4">
        <w:trPr>
          <w:trHeight w:val="272"/>
        </w:trPr>
        <w:tc>
          <w:tcPr>
            <w:tcW w:w="1189" w:type="dxa"/>
          </w:tcPr>
          <w:p w14:paraId="2BF83929" w14:textId="77777777" w:rsidR="00295CC3" w:rsidRPr="00180A5C" w:rsidRDefault="00295CC3" w:rsidP="00295CC3"/>
        </w:tc>
        <w:tc>
          <w:tcPr>
            <w:tcW w:w="1074" w:type="dxa"/>
          </w:tcPr>
          <w:p w14:paraId="6CB5AAF7" w14:textId="77777777" w:rsidR="00295CC3" w:rsidRPr="00180A5C" w:rsidRDefault="00295CC3" w:rsidP="00295CC3"/>
        </w:tc>
        <w:tc>
          <w:tcPr>
            <w:tcW w:w="2004" w:type="dxa"/>
          </w:tcPr>
          <w:p w14:paraId="106CB41A" w14:textId="77777777" w:rsidR="00295CC3" w:rsidRPr="00180A5C" w:rsidRDefault="00295CC3" w:rsidP="00295CC3"/>
        </w:tc>
        <w:tc>
          <w:tcPr>
            <w:tcW w:w="1189" w:type="dxa"/>
          </w:tcPr>
          <w:p w14:paraId="3546125A" w14:textId="77777777" w:rsidR="00295CC3" w:rsidRPr="00180A5C" w:rsidRDefault="00295CC3" w:rsidP="00295CC3"/>
        </w:tc>
        <w:tc>
          <w:tcPr>
            <w:tcW w:w="3813" w:type="dxa"/>
          </w:tcPr>
          <w:p w14:paraId="5C3AD66B" w14:textId="77777777" w:rsidR="00295CC3" w:rsidRPr="00180A5C" w:rsidRDefault="00295CC3" w:rsidP="00295CC3"/>
        </w:tc>
      </w:tr>
      <w:tr w:rsidR="00295CC3" w:rsidRPr="00180A5C" w14:paraId="4F09BCA4" w14:textId="77777777" w:rsidTr="00F77BA4">
        <w:trPr>
          <w:trHeight w:val="257"/>
        </w:trPr>
        <w:tc>
          <w:tcPr>
            <w:tcW w:w="1189" w:type="dxa"/>
          </w:tcPr>
          <w:p w14:paraId="14FFA3A7" w14:textId="77777777" w:rsidR="00295CC3" w:rsidRPr="00180A5C" w:rsidRDefault="00295CC3" w:rsidP="00295CC3"/>
        </w:tc>
        <w:tc>
          <w:tcPr>
            <w:tcW w:w="1074" w:type="dxa"/>
          </w:tcPr>
          <w:p w14:paraId="2E36059A" w14:textId="77777777" w:rsidR="00295CC3" w:rsidRPr="00180A5C" w:rsidRDefault="00295CC3" w:rsidP="00295CC3"/>
        </w:tc>
        <w:tc>
          <w:tcPr>
            <w:tcW w:w="2004" w:type="dxa"/>
          </w:tcPr>
          <w:p w14:paraId="6981A6CE" w14:textId="77777777" w:rsidR="00295CC3" w:rsidRPr="00180A5C" w:rsidRDefault="00295CC3" w:rsidP="00295CC3"/>
        </w:tc>
        <w:tc>
          <w:tcPr>
            <w:tcW w:w="1189" w:type="dxa"/>
          </w:tcPr>
          <w:p w14:paraId="2DE92014" w14:textId="77777777" w:rsidR="00295CC3" w:rsidRPr="00180A5C" w:rsidRDefault="00295CC3" w:rsidP="00295CC3"/>
        </w:tc>
        <w:tc>
          <w:tcPr>
            <w:tcW w:w="3813" w:type="dxa"/>
          </w:tcPr>
          <w:p w14:paraId="638060AD" w14:textId="77777777" w:rsidR="00295CC3" w:rsidRPr="00180A5C" w:rsidRDefault="00295CC3" w:rsidP="00295CC3"/>
        </w:tc>
      </w:tr>
      <w:tr w:rsidR="00295CC3" w:rsidRPr="00180A5C" w14:paraId="204E68A1" w14:textId="77777777" w:rsidTr="00F77BA4">
        <w:trPr>
          <w:trHeight w:val="272"/>
        </w:trPr>
        <w:tc>
          <w:tcPr>
            <w:tcW w:w="1189" w:type="dxa"/>
          </w:tcPr>
          <w:p w14:paraId="0E542901" w14:textId="77777777" w:rsidR="00295CC3" w:rsidRPr="00180A5C" w:rsidRDefault="00295CC3" w:rsidP="00295CC3"/>
        </w:tc>
        <w:tc>
          <w:tcPr>
            <w:tcW w:w="1074" w:type="dxa"/>
          </w:tcPr>
          <w:p w14:paraId="4DB5C32F" w14:textId="77777777" w:rsidR="00295CC3" w:rsidRPr="00180A5C" w:rsidRDefault="00295CC3" w:rsidP="00295CC3"/>
        </w:tc>
        <w:tc>
          <w:tcPr>
            <w:tcW w:w="2004" w:type="dxa"/>
          </w:tcPr>
          <w:p w14:paraId="510DC847" w14:textId="77777777" w:rsidR="00295CC3" w:rsidRPr="00180A5C" w:rsidRDefault="00295CC3" w:rsidP="00295CC3"/>
        </w:tc>
        <w:tc>
          <w:tcPr>
            <w:tcW w:w="1189" w:type="dxa"/>
          </w:tcPr>
          <w:p w14:paraId="18C91C58" w14:textId="77777777" w:rsidR="00295CC3" w:rsidRPr="00180A5C" w:rsidRDefault="00295CC3" w:rsidP="00295CC3"/>
        </w:tc>
        <w:tc>
          <w:tcPr>
            <w:tcW w:w="3813" w:type="dxa"/>
          </w:tcPr>
          <w:p w14:paraId="7651198F" w14:textId="77777777" w:rsidR="00295CC3" w:rsidRPr="00180A5C" w:rsidRDefault="00295CC3" w:rsidP="00295CC3"/>
        </w:tc>
      </w:tr>
      <w:tr w:rsidR="00295CC3" w:rsidRPr="00180A5C" w14:paraId="5DFC271B" w14:textId="77777777" w:rsidTr="00F77BA4">
        <w:trPr>
          <w:trHeight w:val="257"/>
        </w:trPr>
        <w:tc>
          <w:tcPr>
            <w:tcW w:w="1189" w:type="dxa"/>
          </w:tcPr>
          <w:p w14:paraId="50C587CD" w14:textId="74E62472" w:rsidR="00295CC3" w:rsidRPr="00180A5C" w:rsidRDefault="00295CC3" w:rsidP="00295CC3"/>
        </w:tc>
        <w:tc>
          <w:tcPr>
            <w:tcW w:w="1074" w:type="dxa"/>
          </w:tcPr>
          <w:p w14:paraId="44F7AD32" w14:textId="77777777" w:rsidR="00295CC3" w:rsidRPr="00180A5C" w:rsidRDefault="00295CC3" w:rsidP="00295CC3"/>
        </w:tc>
        <w:tc>
          <w:tcPr>
            <w:tcW w:w="2004" w:type="dxa"/>
          </w:tcPr>
          <w:p w14:paraId="6CBC3C51" w14:textId="77777777" w:rsidR="00295CC3" w:rsidRPr="00180A5C" w:rsidRDefault="00295CC3" w:rsidP="00295CC3"/>
        </w:tc>
        <w:tc>
          <w:tcPr>
            <w:tcW w:w="1189" w:type="dxa"/>
          </w:tcPr>
          <w:p w14:paraId="0C62D183" w14:textId="77777777" w:rsidR="00295CC3" w:rsidRPr="00180A5C" w:rsidRDefault="00295CC3" w:rsidP="00295CC3"/>
        </w:tc>
        <w:tc>
          <w:tcPr>
            <w:tcW w:w="3813" w:type="dxa"/>
          </w:tcPr>
          <w:p w14:paraId="460C3939" w14:textId="77777777" w:rsidR="00295CC3" w:rsidRPr="00180A5C" w:rsidRDefault="00295CC3" w:rsidP="00295CC3"/>
        </w:tc>
      </w:tr>
    </w:tbl>
    <w:p w14:paraId="4CAA9735" w14:textId="77777777" w:rsidR="00251C91" w:rsidRPr="00180A5C" w:rsidRDefault="00251C91" w:rsidP="00345649">
      <w:pPr>
        <w:pStyle w:val="Heading1"/>
        <w:numPr>
          <w:ilvl w:val="0"/>
          <w:numId w:val="2"/>
        </w:numPr>
        <w:spacing w:before="240" w:line="276" w:lineRule="auto"/>
        <w:ind w:left="357" w:hanging="357"/>
        <w:jc w:val="both"/>
        <w:rPr>
          <w:rFonts w:ascii="Times New Roman" w:eastAsiaTheme="majorEastAsia" w:hAnsi="Times New Roman"/>
          <w:bCs w:val="0"/>
          <w:color w:val="auto"/>
          <w:sz w:val="36"/>
          <w:szCs w:val="32"/>
          <w:lang w:val="tr-TR" w:eastAsia="en-US"/>
        </w:rPr>
      </w:pPr>
      <w:bookmarkStart w:id="10" w:name="_Toc534493694"/>
      <w:r w:rsidRPr="00180A5C">
        <w:rPr>
          <w:rFonts w:ascii="Times New Roman" w:eastAsiaTheme="majorEastAsia" w:hAnsi="Times New Roman"/>
          <w:bCs w:val="0"/>
          <w:color w:val="auto"/>
          <w:sz w:val="36"/>
          <w:szCs w:val="32"/>
          <w:lang w:val="tr-TR" w:eastAsia="en-US"/>
        </w:rPr>
        <w:t>Tanımlamalar ve Kısaltmalar</w:t>
      </w:r>
      <w:bookmarkEnd w:id="8"/>
      <w:bookmarkEnd w:id="10"/>
    </w:p>
    <w:p w14:paraId="4777B41B" w14:textId="70478CA8" w:rsidR="00251C91" w:rsidRPr="00180A5C" w:rsidRDefault="00251C91" w:rsidP="00251C91">
      <w:pPr>
        <w:spacing w:after="0" w:line="276" w:lineRule="auto"/>
        <w:jc w:val="both"/>
        <w:rPr>
          <w:rFonts w:ascii="Times New Roman" w:hAnsi="Times New Roman" w:cs="Times New Roman"/>
          <w:sz w:val="24"/>
          <w:szCs w:val="24"/>
        </w:rPr>
      </w:pPr>
      <w:r w:rsidRPr="00180A5C">
        <w:rPr>
          <w:rFonts w:ascii="Times New Roman" w:hAnsi="Times New Roman" w:cs="Times New Roman"/>
          <w:sz w:val="24"/>
          <w:szCs w:val="24"/>
        </w:rPr>
        <w:t>Bu do</w:t>
      </w:r>
      <w:r w:rsidR="000D11D0" w:rsidRPr="00180A5C">
        <w:rPr>
          <w:rFonts w:ascii="Times New Roman" w:hAnsi="Times New Roman" w:cs="Times New Roman"/>
          <w:sz w:val="24"/>
          <w:szCs w:val="24"/>
        </w:rPr>
        <w:t>kümandaki kısaltma ve tanımlar</w:t>
      </w:r>
      <w:r w:rsidR="00255502" w:rsidRPr="00180A5C">
        <w:rPr>
          <w:rFonts w:ascii="Times New Roman" w:hAnsi="Times New Roman" w:cs="Times New Roman"/>
          <w:sz w:val="24"/>
          <w:szCs w:val="24"/>
        </w:rPr>
        <w:t>,</w:t>
      </w:r>
      <w:r w:rsidR="000D11D0" w:rsidRPr="00180A5C">
        <w:rPr>
          <w:rFonts w:ascii="Times New Roman" w:hAnsi="Times New Roman" w:cs="Times New Roman"/>
          <w:sz w:val="24"/>
          <w:szCs w:val="24"/>
        </w:rPr>
        <w:t xml:space="preserve"> </w:t>
      </w:r>
      <w:r w:rsidRPr="00180A5C">
        <w:rPr>
          <w:rFonts w:ascii="Times New Roman" w:hAnsi="Times New Roman" w:cs="Times New Roman"/>
          <w:sz w:val="24"/>
          <w:szCs w:val="24"/>
        </w:rPr>
        <w:t>Kısalt</w:t>
      </w:r>
      <w:r w:rsidR="0079013F" w:rsidRPr="00180A5C">
        <w:rPr>
          <w:rFonts w:ascii="Times New Roman" w:hAnsi="Times New Roman" w:cs="Times New Roman"/>
          <w:sz w:val="24"/>
          <w:szCs w:val="24"/>
        </w:rPr>
        <w:t>malar ve Tanımlar Kılavuzu</w:t>
      </w:r>
      <w:r w:rsidR="000D11D0" w:rsidRPr="00180A5C">
        <w:rPr>
          <w:rFonts w:ascii="Times New Roman" w:hAnsi="Times New Roman" w:cs="Times New Roman"/>
          <w:sz w:val="24"/>
          <w:szCs w:val="24"/>
        </w:rPr>
        <w:t>nda</w:t>
      </w:r>
      <w:r w:rsidRPr="00180A5C">
        <w:rPr>
          <w:rFonts w:ascii="Times New Roman" w:hAnsi="Times New Roman" w:cs="Times New Roman"/>
          <w:sz w:val="24"/>
          <w:szCs w:val="24"/>
        </w:rPr>
        <w:t xml:space="preserve"> açıklanmaktadır.</w:t>
      </w:r>
    </w:p>
    <w:p w14:paraId="3D160430" w14:textId="11F25E0C" w:rsidR="0076342B" w:rsidRPr="00180A5C" w:rsidRDefault="009A3A38" w:rsidP="00862ED2">
      <w:pPr>
        <w:pStyle w:val="Heading1"/>
        <w:numPr>
          <w:ilvl w:val="0"/>
          <w:numId w:val="2"/>
        </w:numPr>
        <w:spacing w:before="240" w:line="276" w:lineRule="auto"/>
        <w:ind w:left="357" w:hanging="357"/>
        <w:jc w:val="both"/>
        <w:rPr>
          <w:rFonts w:ascii="Times New Roman" w:eastAsiaTheme="majorEastAsia" w:hAnsi="Times New Roman"/>
          <w:bCs w:val="0"/>
          <w:color w:val="auto"/>
          <w:sz w:val="36"/>
          <w:szCs w:val="32"/>
          <w:lang w:val="tr-TR" w:eastAsia="en-US"/>
        </w:rPr>
      </w:pPr>
      <w:bookmarkStart w:id="11" w:name="_Toc437588044"/>
      <w:bookmarkStart w:id="12" w:name="_Toc534493695"/>
      <w:r w:rsidRPr="00180A5C">
        <w:rPr>
          <w:rFonts w:ascii="Times New Roman" w:eastAsiaTheme="majorEastAsia" w:hAnsi="Times New Roman"/>
          <w:bCs w:val="0"/>
          <w:color w:val="auto"/>
          <w:sz w:val="36"/>
          <w:szCs w:val="32"/>
          <w:lang w:val="tr-TR" w:eastAsia="en-US"/>
        </w:rPr>
        <w:t>Uygulama</w:t>
      </w:r>
      <w:bookmarkEnd w:id="11"/>
      <w:bookmarkEnd w:id="12"/>
    </w:p>
    <w:p w14:paraId="53548544" w14:textId="49BF338C" w:rsidR="003B1405" w:rsidRPr="00180A5C" w:rsidRDefault="003B1405" w:rsidP="003B1405">
      <w:pPr>
        <w:pStyle w:val="Heading2"/>
        <w:keepLines/>
        <w:numPr>
          <w:ilvl w:val="1"/>
          <w:numId w:val="2"/>
        </w:numPr>
        <w:spacing w:before="120" w:after="0" w:line="276" w:lineRule="auto"/>
        <w:jc w:val="both"/>
        <w:rPr>
          <w:rFonts w:ascii="Times New Roman" w:eastAsiaTheme="majorEastAsia" w:hAnsi="Times New Roman"/>
          <w:bCs w:val="0"/>
          <w:i w:val="0"/>
          <w:iCs w:val="0"/>
          <w:sz w:val="32"/>
          <w:szCs w:val="26"/>
          <w:lang w:val="tr-TR" w:eastAsia="en-US"/>
        </w:rPr>
      </w:pPr>
      <w:bookmarkStart w:id="13" w:name="_Toc511815971"/>
      <w:bookmarkStart w:id="14" w:name="_Toc511998079"/>
      <w:bookmarkStart w:id="15" w:name="_Toc512003255"/>
      <w:bookmarkStart w:id="16" w:name="_Toc527400189"/>
      <w:bookmarkStart w:id="17" w:name="_Toc534493696"/>
      <w:bookmarkEnd w:id="13"/>
      <w:bookmarkEnd w:id="14"/>
      <w:bookmarkEnd w:id="15"/>
      <w:r w:rsidRPr="00180A5C">
        <w:rPr>
          <w:rFonts w:ascii="Times New Roman" w:eastAsiaTheme="majorEastAsia" w:hAnsi="Times New Roman"/>
          <w:bCs w:val="0"/>
          <w:i w:val="0"/>
          <w:iCs w:val="0"/>
          <w:sz w:val="32"/>
          <w:szCs w:val="26"/>
          <w:lang w:val="tr-TR" w:eastAsia="en-US"/>
        </w:rPr>
        <w:t>Ağ ve Ağ Hizmetlerine Erişim</w:t>
      </w:r>
      <w:bookmarkEnd w:id="16"/>
      <w:bookmarkEnd w:id="17"/>
    </w:p>
    <w:p w14:paraId="6C8954A5" w14:textId="77777777" w:rsidR="003B1405" w:rsidRPr="00180A5C" w:rsidRDefault="003B1405" w:rsidP="00C055FC">
      <w:pPr>
        <w:pStyle w:val="ListParagraph"/>
        <w:numPr>
          <w:ilvl w:val="0"/>
          <w:numId w:val="20"/>
        </w:numPr>
        <w:spacing w:after="60" w:line="276" w:lineRule="auto"/>
        <w:contextualSpacing w:val="0"/>
        <w:jc w:val="both"/>
        <w:rPr>
          <w:rFonts w:ascii="Times New Roman" w:hAnsi="Times New Roman" w:cs="Times New Roman"/>
          <w:sz w:val="24"/>
          <w:szCs w:val="24"/>
        </w:rPr>
      </w:pPr>
      <w:r w:rsidRPr="00180A5C">
        <w:rPr>
          <w:rFonts w:ascii="Times New Roman" w:hAnsi="Times New Roman" w:cs="Times New Roman"/>
          <w:sz w:val="24"/>
          <w:szCs w:val="24"/>
        </w:rPr>
        <w:t>Ağlar hizmet verdikleri servislere göre ayrılır ve yetki gruplarına göre erişim tanımlanır,</w:t>
      </w:r>
    </w:p>
    <w:p w14:paraId="6B814110" w14:textId="77777777" w:rsidR="003B1405" w:rsidRPr="00180A5C" w:rsidRDefault="003B1405" w:rsidP="00C055FC">
      <w:pPr>
        <w:pStyle w:val="ListParagraph"/>
        <w:numPr>
          <w:ilvl w:val="0"/>
          <w:numId w:val="20"/>
        </w:numPr>
        <w:spacing w:after="60" w:line="276" w:lineRule="auto"/>
        <w:contextualSpacing w:val="0"/>
        <w:jc w:val="both"/>
        <w:rPr>
          <w:rFonts w:ascii="Times New Roman" w:hAnsi="Times New Roman" w:cs="Times New Roman"/>
          <w:sz w:val="24"/>
          <w:szCs w:val="24"/>
        </w:rPr>
      </w:pPr>
      <w:r w:rsidRPr="00180A5C">
        <w:rPr>
          <w:rFonts w:ascii="Times New Roman" w:hAnsi="Times New Roman" w:cs="Times New Roman"/>
          <w:sz w:val="24"/>
          <w:szCs w:val="24"/>
        </w:rPr>
        <w:t>Ağlar arası iletişimde ihtiyaç duyulan servislere göre erişim tanımlanır,</w:t>
      </w:r>
    </w:p>
    <w:p w14:paraId="58A9FE38" w14:textId="77777777" w:rsidR="003B1405" w:rsidRPr="00180A5C" w:rsidRDefault="003B1405" w:rsidP="00C055FC">
      <w:pPr>
        <w:pStyle w:val="ListParagraph"/>
        <w:numPr>
          <w:ilvl w:val="0"/>
          <w:numId w:val="20"/>
        </w:numPr>
        <w:spacing w:after="60" w:line="276" w:lineRule="auto"/>
        <w:contextualSpacing w:val="0"/>
        <w:jc w:val="both"/>
        <w:rPr>
          <w:rFonts w:ascii="Times New Roman" w:hAnsi="Times New Roman" w:cs="Times New Roman"/>
          <w:sz w:val="24"/>
          <w:szCs w:val="24"/>
        </w:rPr>
      </w:pPr>
      <w:r w:rsidRPr="00180A5C">
        <w:rPr>
          <w:rFonts w:ascii="Times New Roman" w:hAnsi="Times New Roman" w:cs="Times New Roman"/>
          <w:sz w:val="24"/>
          <w:szCs w:val="24"/>
        </w:rPr>
        <w:lastRenderedPageBreak/>
        <w:t>Ağlar ve bu ağlarda hizmet veren servislerde ihtiyaç dışı erişim servisleri kapatılır,</w:t>
      </w:r>
    </w:p>
    <w:p w14:paraId="0C8A8A7B" w14:textId="77777777" w:rsidR="003B1405" w:rsidRPr="00180A5C" w:rsidRDefault="003B1405" w:rsidP="00C055FC">
      <w:pPr>
        <w:pStyle w:val="ListParagraph"/>
        <w:numPr>
          <w:ilvl w:val="0"/>
          <w:numId w:val="20"/>
        </w:numPr>
        <w:spacing w:after="60" w:line="276" w:lineRule="auto"/>
        <w:contextualSpacing w:val="0"/>
        <w:jc w:val="both"/>
        <w:rPr>
          <w:rFonts w:ascii="Times New Roman" w:hAnsi="Times New Roman" w:cs="Times New Roman"/>
          <w:sz w:val="24"/>
          <w:szCs w:val="24"/>
        </w:rPr>
      </w:pPr>
      <w:r w:rsidRPr="00180A5C">
        <w:rPr>
          <w:rFonts w:ascii="Times New Roman" w:hAnsi="Times New Roman" w:cs="Times New Roman"/>
          <w:sz w:val="24"/>
          <w:szCs w:val="24"/>
        </w:rPr>
        <w:t>Ağlara ve ağ hizmeti veren sistemlere erişim için yetki kontrolü kimlik doğrulaması ile gerçekleştirilir,</w:t>
      </w:r>
    </w:p>
    <w:p w14:paraId="39EF45E2" w14:textId="77777777" w:rsidR="003B1405" w:rsidRPr="00180A5C" w:rsidRDefault="003B1405" w:rsidP="00C055FC">
      <w:pPr>
        <w:pStyle w:val="ListParagraph"/>
        <w:numPr>
          <w:ilvl w:val="0"/>
          <w:numId w:val="20"/>
        </w:numPr>
        <w:spacing w:after="60" w:line="276" w:lineRule="auto"/>
        <w:contextualSpacing w:val="0"/>
        <w:jc w:val="both"/>
        <w:rPr>
          <w:rFonts w:ascii="Times New Roman" w:hAnsi="Times New Roman" w:cs="Times New Roman"/>
          <w:sz w:val="24"/>
          <w:szCs w:val="24"/>
        </w:rPr>
      </w:pPr>
      <w:r w:rsidRPr="00180A5C">
        <w:rPr>
          <w:rFonts w:ascii="Times New Roman" w:hAnsi="Times New Roman" w:cs="Times New Roman"/>
          <w:sz w:val="24"/>
          <w:szCs w:val="24"/>
        </w:rPr>
        <w:t xml:space="preserve">Ağ ve ağ cihazlarına erişimdeki </w:t>
      </w:r>
      <w:proofErr w:type="gramStart"/>
      <w:r w:rsidRPr="00180A5C">
        <w:rPr>
          <w:rFonts w:ascii="Times New Roman" w:hAnsi="Times New Roman" w:cs="Times New Roman"/>
          <w:sz w:val="24"/>
          <w:szCs w:val="24"/>
        </w:rPr>
        <w:t>anomalileri</w:t>
      </w:r>
      <w:proofErr w:type="gramEnd"/>
      <w:r w:rsidRPr="00180A5C">
        <w:rPr>
          <w:rFonts w:ascii="Times New Roman" w:hAnsi="Times New Roman" w:cs="Times New Roman"/>
          <w:sz w:val="24"/>
          <w:szCs w:val="24"/>
        </w:rPr>
        <w:t xml:space="preserve"> belirlemek ve yasal gereksinimleri karşılamak için iz kayıtları saklanır,</w:t>
      </w:r>
    </w:p>
    <w:p w14:paraId="2B58C798" w14:textId="4DCDB407" w:rsidR="003B1405" w:rsidRPr="00180A5C" w:rsidRDefault="003B1405" w:rsidP="00C055FC">
      <w:pPr>
        <w:pStyle w:val="ListParagraph"/>
        <w:numPr>
          <w:ilvl w:val="0"/>
          <w:numId w:val="20"/>
        </w:numPr>
        <w:spacing w:after="60" w:line="276" w:lineRule="auto"/>
        <w:jc w:val="both"/>
        <w:rPr>
          <w:rFonts w:ascii="Times New Roman" w:hAnsi="Times New Roman" w:cs="Times New Roman"/>
          <w:sz w:val="24"/>
          <w:szCs w:val="24"/>
        </w:rPr>
      </w:pPr>
      <w:r w:rsidRPr="00180A5C">
        <w:rPr>
          <w:rFonts w:ascii="Times New Roman" w:hAnsi="Times New Roman" w:cs="Times New Roman"/>
          <w:sz w:val="24"/>
          <w:szCs w:val="24"/>
        </w:rPr>
        <w:t>Ağ güvenliğine ilişkin kontroller Ağ Güvenliği Prosedürü ve Uzaktan Erişim ve Çalışma Prosedürüne uygun olarak gerçekleştirilir.</w:t>
      </w:r>
    </w:p>
    <w:p w14:paraId="22676973" w14:textId="3AB5598E" w:rsidR="003B1405" w:rsidRPr="00180A5C" w:rsidRDefault="003B1405" w:rsidP="003B1405">
      <w:pPr>
        <w:pStyle w:val="Heading2"/>
        <w:keepLines/>
        <w:numPr>
          <w:ilvl w:val="1"/>
          <w:numId w:val="2"/>
        </w:numPr>
        <w:spacing w:before="120" w:after="0" w:line="276" w:lineRule="auto"/>
        <w:jc w:val="both"/>
        <w:rPr>
          <w:rFonts w:ascii="Times New Roman" w:eastAsiaTheme="majorEastAsia" w:hAnsi="Times New Roman"/>
          <w:bCs w:val="0"/>
          <w:i w:val="0"/>
          <w:iCs w:val="0"/>
          <w:sz w:val="32"/>
          <w:szCs w:val="26"/>
          <w:lang w:val="tr-TR" w:eastAsia="en-US"/>
        </w:rPr>
      </w:pPr>
      <w:bookmarkStart w:id="18" w:name="_Toc527400190"/>
      <w:bookmarkStart w:id="19" w:name="_Toc534493697"/>
      <w:r w:rsidRPr="00180A5C">
        <w:rPr>
          <w:rFonts w:ascii="Times New Roman" w:eastAsiaTheme="majorEastAsia" w:hAnsi="Times New Roman"/>
          <w:bCs w:val="0"/>
          <w:i w:val="0"/>
          <w:iCs w:val="0"/>
          <w:sz w:val="32"/>
          <w:szCs w:val="26"/>
          <w:lang w:val="tr-TR" w:eastAsia="en-US"/>
        </w:rPr>
        <w:t>Kullanıcı Erişim Yönetimi</w:t>
      </w:r>
      <w:bookmarkEnd w:id="18"/>
      <w:bookmarkEnd w:id="19"/>
    </w:p>
    <w:p w14:paraId="74452988" w14:textId="77777777" w:rsidR="003B1405" w:rsidRPr="00180A5C" w:rsidRDefault="003B1405" w:rsidP="003B1405">
      <w:pPr>
        <w:tabs>
          <w:tab w:val="left" w:pos="7020"/>
        </w:tabs>
        <w:spacing w:before="120" w:after="120"/>
        <w:jc w:val="both"/>
        <w:rPr>
          <w:rFonts w:ascii="Times New Roman" w:hAnsi="Times New Roman" w:cs="Times New Roman"/>
          <w:sz w:val="24"/>
          <w:szCs w:val="24"/>
        </w:rPr>
      </w:pPr>
      <w:r w:rsidRPr="00180A5C">
        <w:rPr>
          <w:rFonts w:ascii="Times New Roman" w:hAnsi="Times New Roman" w:cs="Times New Roman"/>
          <w:sz w:val="24"/>
          <w:szCs w:val="24"/>
        </w:rPr>
        <w:t>Kurum bünyesindeki tüm kurumsal uygulama ve bilgi sistemlerine yetkisiz erişimleri önlemek için belli erişim kontrolleri uygulanmaktadır. Bu uygulama ve bilgi sistemlerine erişim yetkileri her bir kullanıcı için ayrı belirlenir. Bu yetkiler;</w:t>
      </w:r>
    </w:p>
    <w:p w14:paraId="1C572E8F" w14:textId="77777777" w:rsidR="003B1405" w:rsidRPr="00180A5C" w:rsidRDefault="003B1405" w:rsidP="00C055FC">
      <w:pPr>
        <w:pStyle w:val="ListParagraph"/>
        <w:numPr>
          <w:ilvl w:val="0"/>
          <w:numId w:val="21"/>
        </w:numPr>
        <w:spacing w:before="120" w:after="120" w:line="240" w:lineRule="auto"/>
        <w:jc w:val="both"/>
        <w:rPr>
          <w:rFonts w:ascii="Times New Roman" w:hAnsi="Times New Roman" w:cs="Times New Roman"/>
          <w:sz w:val="24"/>
          <w:szCs w:val="24"/>
        </w:rPr>
      </w:pPr>
      <w:r w:rsidRPr="00180A5C">
        <w:rPr>
          <w:rFonts w:ascii="Times New Roman" w:hAnsi="Times New Roman" w:cs="Times New Roman"/>
          <w:sz w:val="24"/>
          <w:szCs w:val="24"/>
        </w:rPr>
        <w:t>Personelin sorumlulukları ile orantılı,</w:t>
      </w:r>
    </w:p>
    <w:p w14:paraId="57A1EA02" w14:textId="77777777" w:rsidR="003B1405" w:rsidRPr="00180A5C" w:rsidRDefault="003B1405" w:rsidP="00C055FC">
      <w:pPr>
        <w:pStyle w:val="ListParagraph"/>
        <w:numPr>
          <w:ilvl w:val="0"/>
          <w:numId w:val="21"/>
        </w:numPr>
        <w:spacing w:before="120" w:after="120" w:line="240" w:lineRule="auto"/>
        <w:jc w:val="both"/>
        <w:rPr>
          <w:rFonts w:ascii="Times New Roman" w:hAnsi="Times New Roman" w:cs="Times New Roman"/>
          <w:sz w:val="24"/>
          <w:szCs w:val="24"/>
        </w:rPr>
      </w:pPr>
      <w:r w:rsidRPr="00180A5C">
        <w:rPr>
          <w:rFonts w:ascii="Times New Roman" w:hAnsi="Times New Roman" w:cs="Times New Roman"/>
          <w:sz w:val="24"/>
          <w:szCs w:val="24"/>
        </w:rPr>
        <w:t>Başka kullanıcılar ile paylaşılmamış tek bir kullanıcı adına ait,</w:t>
      </w:r>
    </w:p>
    <w:p w14:paraId="799B2232" w14:textId="77777777" w:rsidR="003B1405" w:rsidRPr="00180A5C" w:rsidRDefault="003B1405" w:rsidP="00C055FC">
      <w:pPr>
        <w:pStyle w:val="ListParagraph"/>
        <w:numPr>
          <w:ilvl w:val="0"/>
          <w:numId w:val="21"/>
        </w:numPr>
        <w:spacing w:before="120" w:after="120" w:line="240" w:lineRule="auto"/>
        <w:jc w:val="both"/>
        <w:rPr>
          <w:rFonts w:ascii="Times New Roman" w:hAnsi="Times New Roman" w:cs="Times New Roman"/>
          <w:sz w:val="24"/>
          <w:szCs w:val="24"/>
        </w:rPr>
      </w:pPr>
      <w:r w:rsidRPr="00180A5C">
        <w:rPr>
          <w:rFonts w:ascii="Times New Roman" w:hAnsi="Times New Roman" w:cs="Times New Roman"/>
          <w:sz w:val="24"/>
          <w:szCs w:val="24"/>
        </w:rPr>
        <w:t>Bu kullanıcı adı farklı tek bir parolaya sahip olmalıdır.</w:t>
      </w:r>
    </w:p>
    <w:p w14:paraId="67803DF1" w14:textId="5E5A485C" w:rsidR="003B1405" w:rsidRPr="00180A5C" w:rsidRDefault="003B1405" w:rsidP="003B1405">
      <w:pPr>
        <w:tabs>
          <w:tab w:val="left" w:pos="7020"/>
        </w:tabs>
        <w:spacing w:before="120" w:after="120"/>
        <w:jc w:val="both"/>
        <w:rPr>
          <w:rFonts w:ascii="Times New Roman" w:hAnsi="Times New Roman" w:cs="Times New Roman"/>
          <w:sz w:val="24"/>
          <w:szCs w:val="24"/>
        </w:rPr>
      </w:pPr>
      <w:r w:rsidRPr="00180A5C">
        <w:rPr>
          <w:rFonts w:ascii="Times New Roman" w:hAnsi="Times New Roman" w:cs="Times New Roman"/>
          <w:sz w:val="24"/>
          <w:szCs w:val="24"/>
        </w:rPr>
        <w:t>Yetkisiz herhangi bir değişiklik yapılmadığından ve erişim süresi bitmiş dış kullanıcıların kaydının kaldırıldığından emin olabilmek için BGYS yöneticisi kullanıcı erişim yetkilerini pers</w:t>
      </w:r>
      <w:r w:rsidR="009449DF">
        <w:rPr>
          <w:rFonts w:ascii="Times New Roman" w:hAnsi="Times New Roman" w:cs="Times New Roman"/>
          <w:sz w:val="24"/>
          <w:szCs w:val="24"/>
        </w:rPr>
        <w:t>onel listesi ile Erişim Listesi’</w:t>
      </w:r>
      <w:r w:rsidRPr="00180A5C">
        <w:rPr>
          <w:rFonts w:ascii="Times New Roman" w:hAnsi="Times New Roman" w:cs="Times New Roman"/>
          <w:sz w:val="24"/>
          <w:szCs w:val="24"/>
        </w:rPr>
        <w:t xml:space="preserve">ni karşılaştırarak altı ayda bir gözden geçirir. </w:t>
      </w:r>
    </w:p>
    <w:p w14:paraId="2A55C0EF" w14:textId="6962119E" w:rsidR="00743C51" w:rsidRPr="00180A5C" w:rsidRDefault="00743C51" w:rsidP="00803E8A">
      <w:pPr>
        <w:pStyle w:val="Heading3"/>
        <w:numPr>
          <w:ilvl w:val="2"/>
          <w:numId w:val="2"/>
        </w:numPr>
        <w:spacing w:before="120" w:line="276" w:lineRule="auto"/>
        <w:jc w:val="both"/>
      </w:pPr>
      <w:bookmarkStart w:id="20" w:name="_Toc511998088"/>
      <w:bookmarkStart w:id="21" w:name="_Toc512003264"/>
      <w:bookmarkStart w:id="22" w:name="_Toc402172349"/>
      <w:bookmarkStart w:id="23" w:name="_Toc407201866"/>
      <w:bookmarkStart w:id="24" w:name="_Toc441065336"/>
      <w:bookmarkStart w:id="25" w:name="_Toc444806482"/>
      <w:bookmarkStart w:id="26" w:name="_Toc534493698"/>
      <w:bookmarkEnd w:id="20"/>
      <w:bookmarkEnd w:id="21"/>
      <w:r w:rsidRPr="00180A5C">
        <w:t>Kullanıcı Kaydetme ve Kayıt Silme</w:t>
      </w:r>
      <w:bookmarkEnd w:id="22"/>
      <w:bookmarkEnd w:id="23"/>
      <w:bookmarkEnd w:id="24"/>
      <w:bookmarkEnd w:id="25"/>
      <w:bookmarkEnd w:id="26"/>
    </w:p>
    <w:p w14:paraId="66FAFFC0" w14:textId="34965F7C" w:rsidR="00391AF0" w:rsidRPr="00180A5C" w:rsidRDefault="00391AF0" w:rsidP="00C055FC">
      <w:pPr>
        <w:pStyle w:val="ListParagraph"/>
        <w:numPr>
          <w:ilvl w:val="0"/>
          <w:numId w:val="19"/>
        </w:numPr>
        <w:spacing w:after="60" w:line="276" w:lineRule="auto"/>
        <w:jc w:val="both"/>
        <w:rPr>
          <w:rFonts w:ascii="Times New Roman" w:hAnsi="Times New Roman" w:cs="Times New Roman"/>
          <w:sz w:val="24"/>
          <w:szCs w:val="24"/>
        </w:rPr>
      </w:pPr>
      <w:r w:rsidRPr="00180A5C">
        <w:rPr>
          <w:rFonts w:ascii="Times New Roman" w:hAnsi="Times New Roman" w:cs="Times New Roman"/>
          <w:sz w:val="24"/>
          <w:szCs w:val="24"/>
        </w:rPr>
        <w:t>Kullanıcı erişim talepleri</w:t>
      </w:r>
      <w:r w:rsidR="00EE1637">
        <w:rPr>
          <w:rFonts w:ascii="Times New Roman" w:hAnsi="Times New Roman" w:cs="Times New Roman"/>
          <w:sz w:val="24"/>
          <w:szCs w:val="24"/>
        </w:rPr>
        <w:t xml:space="preserve">, </w:t>
      </w:r>
      <w:r w:rsidRPr="00180A5C">
        <w:rPr>
          <w:rFonts w:ascii="Times New Roman" w:hAnsi="Times New Roman" w:cs="Times New Roman"/>
          <w:sz w:val="24"/>
          <w:szCs w:val="24"/>
        </w:rPr>
        <w:t>Bilgi İşlem Daires</w:t>
      </w:r>
      <w:r w:rsidR="00EE1637">
        <w:rPr>
          <w:rFonts w:ascii="Times New Roman" w:hAnsi="Times New Roman" w:cs="Times New Roman"/>
          <w:sz w:val="24"/>
          <w:szCs w:val="24"/>
        </w:rPr>
        <w:t>i Başkanlığı’na resmi yazı ile bildirilir</w:t>
      </w:r>
      <w:r w:rsidRPr="00180A5C">
        <w:rPr>
          <w:rFonts w:ascii="Times New Roman" w:hAnsi="Times New Roman" w:cs="Times New Roman"/>
          <w:sz w:val="24"/>
          <w:szCs w:val="24"/>
        </w:rPr>
        <w:t>.</w:t>
      </w:r>
    </w:p>
    <w:p w14:paraId="463249B5" w14:textId="4785D608" w:rsidR="00391AF0" w:rsidRPr="00180A5C" w:rsidRDefault="00391AF0" w:rsidP="00C055FC">
      <w:pPr>
        <w:pStyle w:val="ListParagraph"/>
        <w:numPr>
          <w:ilvl w:val="0"/>
          <w:numId w:val="19"/>
        </w:numPr>
        <w:spacing w:after="60" w:line="276" w:lineRule="auto"/>
        <w:jc w:val="both"/>
        <w:rPr>
          <w:rFonts w:ascii="Times New Roman" w:hAnsi="Times New Roman" w:cs="Times New Roman"/>
          <w:sz w:val="24"/>
          <w:szCs w:val="24"/>
        </w:rPr>
      </w:pPr>
      <w:r w:rsidRPr="00180A5C">
        <w:rPr>
          <w:rFonts w:ascii="Times New Roman" w:hAnsi="Times New Roman" w:cs="Times New Roman"/>
          <w:sz w:val="24"/>
          <w:szCs w:val="24"/>
        </w:rPr>
        <w:t xml:space="preserve">Üçüncü Taraflar için oluşturulacak kullanıcı hesapları sözleşme sürelerine ve şartlarına göre oluşturulur. Üçüncü taraf kullanıcı erişimleri, talep </w:t>
      </w:r>
      <w:r w:rsidR="00EE1637">
        <w:rPr>
          <w:rFonts w:ascii="Times New Roman" w:hAnsi="Times New Roman" w:cs="Times New Roman"/>
          <w:sz w:val="24"/>
          <w:szCs w:val="24"/>
        </w:rPr>
        <w:t>resmi yazı</w:t>
      </w:r>
      <w:r w:rsidRPr="00180A5C">
        <w:rPr>
          <w:rFonts w:ascii="Times New Roman" w:hAnsi="Times New Roman" w:cs="Times New Roman"/>
          <w:sz w:val="24"/>
          <w:szCs w:val="24"/>
        </w:rPr>
        <w:t xml:space="preserve"> ile Bilgi İşlem Dairesi Başkanlığı’na</w:t>
      </w:r>
      <w:r w:rsidRPr="00180A5C">
        <w:rPr>
          <w:rFonts w:ascii="Times New Roman" w:hAnsi="Times New Roman" w:cs="Times New Roman"/>
          <w:color w:val="FF0000"/>
          <w:sz w:val="24"/>
          <w:szCs w:val="24"/>
        </w:rPr>
        <w:t xml:space="preserve"> </w:t>
      </w:r>
      <w:r w:rsidRPr="00180A5C">
        <w:rPr>
          <w:rFonts w:ascii="Times New Roman" w:hAnsi="Times New Roman" w:cs="Times New Roman"/>
          <w:sz w:val="24"/>
          <w:szCs w:val="24"/>
        </w:rPr>
        <w:t>iletildiğinde tanımlanır.</w:t>
      </w:r>
    </w:p>
    <w:p w14:paraId="1242803F" w14:textId="7D6902A9" w:rsidR="00391AF0" w:rsidRPr="00180A5C" w:rsidRDefault="00391AF0" w:rsidP="00C055FC">
      <w:pPr>
        <w:pStyle w:val="ListParagraph"/>
        <w:numPr>
          <w:ilvl w:val="0"/>
          <w:numId w:val="19"/>
        </w:numPr>
        <w:spacing w:after="60" w:line="276" w:lineRule="auto"/>
        <w:jc w:val="both"/>
        <w:rPr>
          <w:rFonts w:ascii="Times New Roman" w:hAnsi="Times New Roman" w:cs="Times New Roman"/>
          <w:sz w:val="24"/>
          <w:szCs w:val="24"/>
        </w:rPr>
      </w:pPr>
      <w:r w:rsidRPr="00180A5C">
        <w:rPr>
          <w:rFonts w:ascii="Times New Roman" w:hAnsi="Times New Roman" w:cs="Times New Roman"/>
          <w:sz w:val="24"/>
          <w:szCs w:val="24"/>
        </w:rPr>
        <w:t>Her kullanıcı için bir hesap oluşturulur.</w:t>
      </w:r>
    </w:p>
    <w:p w14:paraId="1C3E9C0C" w14:textId="225178D3" w:rsidR="00391AF0" w:rsidRPr="00180A5C" w:rsidRDefault="00391AF0" w:rsidP="00C055FC">
      <w:pPr>
        <w:pStyle w:val="ListParagraph"/>
        <w:numPr>
          <w:ilvl w:val="0"/>
          <w:numId w:val="19"/>
        </w:numPr>
        <w:spacing w:after="60" w:line="276" w:lineRule="auto"/>
        <w:jc w:val="both"/>
        <w:rPr>
          <w:rFonts w:ascii="Times New Roman" w:hAnsi="Times New Roman" w:cs="Times New Roman"/>
          <w:sz w:val="24"/>
          <w:szCs w:val="24"/>
        </w:rPr>
      </w:pPr>
      <w:r w:rsidRPr="00180A5C">
        <w:rPr>
          <w:rFonts w:ascii="Times New Roman" w:hAnsi="Times New Roman" w:cs="Times New Roman"/>
          <w:sz w:val="24"/>
          <w:szCs w:val="24"/>
        </w:rPr>
        <w:t>Kullanıcıların kendilerine tahsis edilen kullanıcı hesap bilgileri i</w:t>
      </w:r>
      <w:r w:rsidR="00EE1637">
        <w:rPr>
          <w:rFonts w:ascii="Times New Roman" w:hAnsi="Times New Roman" w:cs="Times New Roman"/>
          <w:sz w:val="24"/>
          <w:szCs w:val="24"/>
        </w:rPr>
        <w:t xml:space="preserve">le bilişim sistemleri kullanımı </w:t>
      </w:r>
      <w:r w:rsidRPr="00180A5C">
        <w:rPr>
          <w:rFonts w:ascii="Times New Roman" w:hAnsi="Times New Roman" w:cs="Times New Roman"/>
          <w:sz w:val="24"/>
          <w:szCs w:val="24"/>
        </w:rPr>
        <w:t>esnasındaki sorumluluklarının farkında olunmasını sağlamak için kullanıcılara, Kurumsal Kullanıcı Taahhütnamesi imzalatılarak, Üçüncü Taraflar için ise Üçüncü Taraf Personeli Gizlilik Sözleşmesi İmzalatılarak Bilgi İşlem Dairesi Başkanlığı’na iletilir.</w:t>
      </w:r>
    </w:p>
    <w:p w14:paraId="28F543D0" w14:textId="467EE0C1" w:rsidR="00391AF0" w:rsidRPr="00180A5C" w:rsidRDefault="00391AF0" w:rsidP="00C055FC">
      <w:pPr>
        <w:pStyle w:val="ListParagraph"/>
        <w:numPr>
          <w:ilvl w:val="0"/>
          <w:numId w:val="19"/>
        </w:numPr>
        <w:spacing w:after="60" w:line="276" w:lineRule="auto"/>
        <w:jc w:val="both"/>
        <w:rPr>
          <w:rFonts w:ascii="Times New Roman" w:hAnsi="Times New Roman" w:cs="Times New Roman"/>
          <w:sz w:val="24"/>
          <w:szCs w:val="24"/>
        </w:rPr>
      </w:pPr>
      <w:r w:rsidRPr="00180A5C">
        <w:rPr>
          <w:rFonts w:ascii="Times New Roman" w:hAnsi="Times New Roman" w:cs="Times New Roman"/>
          <w:sz w:val="24"/>
          <w:szCs w:val="24"/>
        </w:rPr>
        <w:t>Kurumda göreve yeni başlayanlar, kurumdan ayrılanlar ve birim değişiklikleri, İnsan Kaynakları Güvenliği Prosedürüne göre Bilgi İşlem Dairesi Başkanlığı’na</w:t>
      </w:r>
      <w:r w:rsidRPr="00180A5C">
        <w:rPr>
          <w:rFonts w:ascii="Times New Roman" w:hAnsi="Times New Roman" w:cs="Times New Roman"/>
          <w:color w:val="FF0000"/>
          <w:sz w:val="24"/>
          <w:szCs w:val="24"/>
        </w:rPr>
        <w:t xml:space="preserve"> </w:t>
      </w:r>
      <w:r w:rsidRPr="00180A5C">
        <w:rPr>
          <w:rFonts w:ascii="Times New Roman" w:hAnsi="Times New Roman" w:cs="Times New Roman"/>
          <w:sz w:val="24"/>
          <w:szCs w:val="24"/>
        </w:rPr>
        <w:t>iletildikten sonra en kısa sürede erişim yetkileri düzenlenir.</w:t>
      </w:r>
    </w:p>
    <w:p w14:paraId="64375907" w14:textId="591B2A69" w:rsidR="00391AF0" w:rsidRPr="00180A5C" w:rsidRDefault="00391AF0" w:rsidP="00C055FC">
      <w:pPr>
        <w:pStyle w:val="ListParagraph"/>
        <w:numPr>
          <w:ilvl w:val="0"/>
          <w:numId w:val="19"/>
        </w:numPr>
        <w:spacing w:after="60" w:line="276" w:lineRule="auto"/>
        <w:jc w:val="both"/>
        <w:rPr>
          <w:rFonts w:ascii="Times New Roman" w:hAnsi="Times New Roman" w:cs="Times New Roman"/>
          <w:sz w:val="24"/>
          <w:szCs w:val="24"/>
        </w:rPr>
      </w:pPr>
      <w:r w:rsidRPr="00180A5C">
        <w:rPr>
          <w:rFonts w:ascii="Times New Roman" w:hAnsi="Times New Roman" w:cs="Times New Roman"/>
          <w:sz w:val="24"/>
          <w:szCs w:val="24"/>
        </w:rPr>
        <w:t>Kurumdan ayrılan ya da ilişiği kesilen kullanıcılarının hesapları, yetkileri düşürülerek ve pasif hale getirilerek ayrı bir OU içerisinde saklanır.</w:t>
      </w:r>
    </w:p>
    <w:p w14:paraId="38643C27" w14:textId="30FFEF6D" w:rsidR="001530F8" w:rsidRPr="00180A5C" w:rsidRDefault="001530F8" w:rsidP="003B1405">
      <w:pPr>
        <w:pStyle w:val="Heading3"/>
        <w:numPr>
          <w:ilvl w:val="2"/>
          <w:numId w:val="2"/>
        </w:numPr>
        <w:spacing w:before="120" w:line="276" w:lineRule="auto"/>
        <w:jc w:val="both"/>
      </w:pPr>
      <w:bookmarkStart w:id="27" w:name="_Toc534493699"/>
      <w:r w:rsidRPr="00180A5C">
        <w:t>Kullanıcı Erişimine İzin Verme</w:t>
      </w:r>
      <w:bookmarkEnd w:id="27"/>
    </w:p>
    <w:p w14:paraId="50A1032E" w14:textId="41DA186E" w:rsidR="00391AF0" w:rsidRPr="00180A5C" w:rsidRDefault="00391AF0" w:rsidP="00C055FC">
      <w:pPr>
        <w:pStyle w:val="ListParagraph"/>
        <w:numPr>
          <w:ilvl w:val="0"/>
          <w:numId w:val="18"/>
        </w:numPr>
        <w:spacing w:after="60" w:line="276" w:lineRule="auto"/>
        <w:jc w:val="both"/>
        <w:rPr>
          <w:rFonts w:ascii="Times New Roman" w:hAnsi="Times New Roman" w:cs="Times New Roman"/>
          <w:color w:val="FF0000"/>
          <w:sz w:val="24"/>
          <w:szCs w:val="24"/>
        </w:rPr>
      </w:pPr>
      <w:r w:rsidRPr="00180A5C">
        <w:rPr>
          <w:rFonts w:ascii="Times New Roman" w:hAnsi="Times New Roman" w:cs="Times New Roman"/>
          <w:sz w:val="24"/>
          <w:szCs w:val="24"/>
        </w:rPr>
        <w:t>Kullanıcılara standart kullanıcı haricinde verilen izinler “Yetki Talep Formu” ile bildirilir.</w:t>
      </w:r>
    </w:p>
    <w:p w14:paraId="4C03D6F9" w14:textId="022032C6" w:rsidR="00391AF0" w:rsidRPr="00180A5C" w:rsidRDefault="00391AF0" w:rsidP="00C055FC">
      <w:pPr>
        <w:pStyle w:val="ListParagraph"/>
        <w:numPr>
          <w:ilvl w:val="0"/>
          <w:numId w:val="18"/>
        </w:numPr>
        <w:spacing w:after="60" w:line="276" w:lineRule="auto"/>
        <w:jc w:val="both"/>
        <w:rPr>
          <w:rFonts w:ascii="Times New Roman" w:hAnsi="Times New Roman" w:cs="Times New Roman"/>
          <w:sz w:val="24"/>
          <w:szCs w:val="24"/>
        </w:rPr>
      </w:pPr>
      <w:r w:rsidRPr="00180A5C">
        <w:rPr>
          <w:rFonts w:ascii="Times New Roman" w:hAnsi="Times New Roman" w:cs="Times New Roman"/>
          <w:sz w:val="24"/>
          <w:szCs w:val="24"/>
        </w:rPr>
        <w:t>Kullanıcılara verilen yetkilerde görevlerin ayrılığı ilkesi göz önünde bulundurulur.</w:t>
      </w:r>
    </w:p>
    <w:p w14:paraId="4A5AF170" w14:textId="77777777" w:rsidR="00391AF0" w:rsidRPr="00180A5C" w:rsidRDefault="00391AF0" w:rsidP="00C055FC">
      <w:pPr>
        <w:pStyle w:val="ListParagraph"/>
        <w:numPr>
          <w:ilvl w:val="0"/>
          <w:numId w:val="18"/>
        </w:numPr>
        <w:spacing w:after="60" w:line="276" w:lineRule="auto"/>
        <w:jc w:val="both"/>
        <w:rPr>
          <w:rFonts w:ascii="Times New Roman" w:hAnsi="Times New Roman" w:cs="Times New Roman"/>
          <w:sz w:val="24"/>
          <w:szCs w:val="24"/>
        </w:rPr>
      </w:pPr>
      <w:r w:rsidRPr="00180A5C">
        <w:rPr>
          <w:rFonts w:ascii="Times New Roman" w:hAnsi="Times New Roman" w:cs="Times New Roman"/>
          <w:sz w:val="24"/>
          <w:szCs w:val="24"/>
        </w:rPr>
        <w:t>Kullanıcılara atanacak tüm yetkiler düzenlenmeden hesap aktif edilmez.</w:t>
      </w:r>
    </w:p>
    <w:p w14:paraId="62B18677" w14:textId="5450BAF8" w:rsidR="00150908" w:rsidRPr="00180A5C" w:rsidRDefault="00150908" w:rsidP="003B1405">
      <w:pPr>
        <w:pStyle w:val="Heading3"/>
        <w:numPr>
          <w:ilvl w:val="2"/>
          <w:numId w:val="2"/>
        </w:numPr>
        <w:spacing w:before="120" w:line="276" w:lineRule="auto"/>
        <w:jc w:val="both"/>
      </w:pPr>
      <w:bookmarkStart w:id="28" w:name="_Toc534493700"/>
      <w:r w:rsidRPr="00180A5C">
        <w:lastRenderedPageBreak/>
        <w:t>Ayrıcalıklı Hakların Yönetimi</w:t>
      </w:r>
      <w:bookmarkEnd w:id="28"/>
    </w:p>
    <w:p w14:paraId="23564441" w14:textId="18D6D26F" w:rsidR="00391AF0" w:rsidRPr="00180A5C" w:rsidRDefault="00391AF0" w:rsidP="00C055FC">
      <w:pPr>
        <w:pStyle w:val="ListParagraph"/>
        <w:numPr>
          <w:ilvl w:val="0"/>
          <w:numId w:val="17"/>
        </w:numPr>
        <w:tabs>
          <w:tab w:val="left" w:pos="360"/>
        </w:tabs>
        <w:spacing w:after="60" w:line="276" w:lineRule="auto"/>
        <w:jc w:val="both"/>
        <w:rPr>
          <w:rFonts w:ascii="Times New Roman" w:hAnsi="Times New Roman" w:cs="Times New Roman"/>
          <w:sz w:val="24"/>
          <w:szCs w:val="24"/>
        </w:rPr>
      </w:pPr>
      <w:bookmarkStart w:id="29" w:name="_Toc401836170"/>
      <w:bookmarkStart w:id="30" w:name="_Toc402172352"/>
      <w:bookmarkStart w:id="31" w:name="_Toc407201869"/>
      <w:bookmarkStart w:id="32" w:name="_Toc441065339"/>
      <w:bookmarkStart w:id="33" w:name="_Toc444806485"/>
      <w:r w:rsidRPr="00180A5C">
        <w:rPr>
          <w:rFonts w:ascii="Times New Roman" w:hAnsi="Times New Roman" w:cs="Times New Roman"/>
          <w:sz w:val="24"/>
          <w:szCs w:val="24"/>
        </w:rPr>
        <w:t>Kullanıcılara standart kullanıcı haricinde verilen izinler “Yetki Talep Formu” ile bildirilir.</w:t>
      </w:r>
    </w:p>
    <w:p w14:paraId="3F854A1B" w14:textId="114A919F" w:rsidR="00391AF0" w:rsidRPr="00180A5C" w:rsidRDefault="00391AF0" w:rsidP="00C055FC">
      <w:pPr>
        <w:pStyle w:val="ListParagraph"/>
        <w:numPr>
          <w:ilvl w:val="0"/>
          <w:numId w:val="17"/>
        </w:numPr>
        <w:spacing w:after="60" w:line="276" w:lineRule="auto"/>
        <w:jc w:val="both"/>
        <w:rPr>
          <w:rFonts w:ascii="Times New Roman" w:hAnsi="Times New Roman" w:cs="Times New Roman"/>
          <w:sz w:val="24"/>
          <w:szCs w:val="24"/>
        </w:rPr>
      </w:pPr>
      <w:r w:rsidRPr="00180A5C">
        <w:rPr>
          <w:rFonts w:ascii="Times New Roman" w:hAnsi="Times New Roman" w:cs="Times New Roman"/>
          <w:sz w:val="24"/>
          <w:szCs w:val="24"/>
        </w:rPr>
        <w:t>Ayrıcalıklı erişim hakları için gerekli süreler tanımlanır.</w:t>
      </w:r>
    </w:p>
    <w:p w14:paraId="7778B523" w14:textId="1B08BE2C" w:rsidR="00391AF0" w:rsidRPr="00180A5C" w:rsidRDefault="00391AF0" w:rsidP="00C055FC">
      <w:pPr>
        <w:pStyle w:val="ListParagraph"/>
        <w:numPr>
          <w:ilvl w:val="0"/>
          <w:numId w:val="17"/>
        </w:numPr>
        <w:spacing w:after="60" w:line="276" w:lineRule="auto"/>
        <w:jc w:val="both"/>
        <w:rPr>
          <w:rFonts w:ascii="Times New Roman" w:hAnsi="Times New Roman" w:cs="Times New Roman"/>
          <w:sz w:val="24"/>
          <w:szCs w:val="24"/>
        </w:rPr>
      </w:pPr>
      <w:r w:rsidRPr="00180A5C">
        <w:rPr>
          <w:rFonts w:ascii="Times New Roman" w:hAnsi="Times New Roman" w:cs="Times New Roman"/>
          <w:sz w:val="24"/>
          <w:szCs w:val="24"/>
        </w:rPr>
        <w:t>Ayrıcalıklı erişim haklarının iz kayıtları öncelikli incelenir.</w:t>
      </w:r>
    </w:p>
    <w:p w14:paraId="6CC9FCEB" w14:textId="69B037E5" w:rsidR="00391AF0" w:rsidRPr="00180A5C" w:rsidRDefault="00391AF0" w:rsidP="00C055FC">
      <w:pPr>
        <w:pStyle w:val="ListParagraph"/>
        <w:numPr>
          <w:ilvl w:val="0"/>
          <w:numId w:val="17"/>
        </w:numPr>
        <w:spacing w:after="60" w:line="276" w:lineRule="auto"/>
        <w:jc w:val="both"/>
        <w:rPr>
          <w:rFonts w:ascii="Times New Roman" w:hAnsi="Times New Roman" w:cs="Times New Roman"/>
          <w:sz w:val="24"/>
          <w:szCs w:val="24"/>
        </w:rPr>
      </w:pPr>
      <w:r w:rsidRPr="00180A5C">
        <w:rPr>
          <w:rFonts w:ascii="Times New Roman" w:hAnsi="Times New Roman" w:cs="Times New Roman"/>
          <w:sz w:val="24"/>
          <w:szCs w:val="24"/>
        </w:rPr>
        <w:t>Ayrıcalıklı erişim hakları tanımlanırken ihtiyacı kadar ilkesi göz önünde bulundurulur.</w:t>
      </w:r>
    </w:p>
    <w:p w14:paraId="1BF8B14B" w14:textId="29C6AF21" w:rsidR="00391AF0" w:rsidRPr="00180A5C" w:rsidRDefault="00391AF0" w:rsidP="00C055FC">
      <w:pPr>
        <w:pStyle w:val="ListParagraph"/>
        <w:numPr>
          <w:ilvl w:val="0"/>
          <w:numId w:val="17"/>
        </w:numPr>
        <w:spacing w:after="60" w:line="276" w:lineRule="auto"/>
        <w:jc w:val="both"/>
        <w:rPr>
          <w:rFonts w:ascii="Times New Roman" w:hAnsi="Times New Roman" w:cs="Times New Roman"/>
          <w:sz w:val="24"/>
          <w:szCs w:val="24"/>
        </w:rPr>
      </w:pPr>
      <w:r w:rsidRPr="00180A5C">
        <w:rPr>
          <w:rFonts w:ascii="Times New Roman" w:hAnsi="Times New Roman" w:cs="Times New Roman"/>
          <w:sz w:val="24"/>
          <w:szCs w:val="24"/>
        </w:rPr>
        <w:t>Sistem ve ağ yönetimi için kullanılacak ayrıcalıklı erişim hakları için ayrı bir hesap tanımlanır.</w:t>
      </w:r>
    </w:p>
    <w:p w14:paraId="2EB64FB5" w14:textId="383AA0BD" w:rsidR="00391AF0" w:rsidRPr="00180A5C" w:rsidRDefault="00391AF0" w:rsidP="00C055FC">
      <w:pPr>
        <w:pStyle w:val="ListParagraph"/>
        <w:numPr>
          <w:ilvl w:val="0"/>
          <w:numId w:val="17"/>
        </w:numPr>
        <w:spacing w:after="60" w:line="276" w:lineRule="auto"/>
        <w:jc w:val="both"/>
        <w:rPr>
          <w:rFonts w:ascii="Times New Roman" w:hAnsi="Times New Roman" w:cs="Times New Roman"/>
          <w:sz w:val="24"/>
          <w:szCs w:val="24"/>
        </w:rPr>
      </w:pPr>
      <w:r w:rsidRPr="00180A5C">
        <w:rPr>
          <w:rFonts w:ascii="Times New Roman" w:hAnsi="Times New Roman" w:cs="Times New Roman"/>
          <w:sz w:val="24"/>
          <w:szCs w:val="24"/>
        </w:rPr>
        <w:t>Sistem yapılandırma yetenekleri olan kullanıcı parolaları çok gizli bilgi şartlarına uygun olarak saklanır.</w:t>
      </w:r>
    </w:p>
    <w:p w14:paraId="010635C2" w14:textId="1B6A1B84" w:rsidR="00E020A5" w:rsidRPr="00180A5C" w:rsidRDefault="00E020A5" w:rsidP="003B1405">
      <w:pPr>
        <w:pStyle w:val="Heading3"/>
        <w:numPr>
          <w:ilvl w:val="2"/>
          <w:numId w:val="2"/>
        </w:numPr>
        <w:spacing w:before="120" w:line="276" w:lineRule="auto"/>
        <w:jc w:val="both"/>
      </w:pPr>
      <w:bookmarkStart w:id="34" w:name="_Toc534493701"/>
      <w:r w:rsidRPr="00180A5C">
        <w:t>Kullanıcılara Ait Gizli Kimlik Doğrulama Bilgilerinin Yönetimi</w:t>
      </w:r>
      <w:bookmarkEnd w:id="29"/>
      <w:bookmarkEnd w:id="30"/>
      <w:bookmarkEnd w:id="31"/>
      <w:bookmarkEnd w:id="32"/>
      <w:bookmarkEnd w:id="33"/>
      <w:bookmarkEnd w:id="34"/>
    </w:p>
    <w:p w14:paraId="61F254BF" w14:textId="10FB76EC" w:rsidR="00391AF0" w:rsidRPr="00180A5C" w:rsidRDefault="00391AF0" w:rsidP="00C055FC">
      <w:pPr>
        <w:pStyle w:val="ListParagraph"/>
        <w:numPr>
          <w:ilvl w:val="0"/>
          <w:numId w:val="16"/>
        </w:numPr>
        <w:tabs>
          <w:tab w:val="left" w:pos="360"/>
        </w:tabs>
        <w:spacing w:after="60" w:line="276" w:lineRule="auto"/>
        <w:jc w:val="both"/>
        <w:rPr>
          <w:rFonts w:ascii="Times New Roman" w:hAnsi="Times New Roman" w:cs="Times New Roman"/>
          <w:sz w:val="24"/>
          <w:szCs w:val="24"/>
        </w:rPr>
      </w:pPr>
      <w:bookmarkStart w:id="35" w:name="_Toc435005401"/>
      <w:r w:rsidRPr="00180A5C">
        <w:rPr>
          <w:rFonts w:ascii="Times New Roman" w:hAnsi="Times New Roman" w:cs="Times New Roman"/>
          <w:sz w:val="24"/>
          <w:szCs w:val="24"/>
        </w:rPr>
        <w:t>Parolalar Parola Politikasına göre belirlenir.</w:t>
      </w:r>
    </w:p>
    <w:p w14:paraId="28AA02EC" w14:textId="484498DE" w:rsidR="00391AF0" w:rsidRPr="00180A5C" w:rsidRDefault="00391AF0" w:rsidP="00C055FC">
      <w:pPr>
        <w:pStyle w:val="ListParagraph"/>
        <w:numPr>
          <w:ilvl w:val="0"/>
          <w:numId w:val="16"/>
        </w:numPr>
        <w:spacing w:after="60" w:line="276" w:lineRule="auto"/>
        <w:jc w:val="both"/>
        <w:rPr>
          <w:rFonts w:ascii="Times New Roman" w:hAnsi="Times New Roman" w:cs="Times New Roman"/>
          <w:sz w:val="24"/>
          <w:szCs w:val="24"/>
        </w:rPr>
      </w:pPr>
      <w:r w:rsidRPr="00180A5C">
        <w:rPr>
          <w:rFonts w:ascii="Times New Roman" w:hAnsi="Times New Roman" w:cs="Times New Roman"/>
          <w:sz w:val="24"/>
          <w:szCs w:val="24"/>
        </w:rPr>
        <w:t xml:space="preserve">Kullanıcılara parolaları </w:t>
      </w:r>
      <w:r w:rsidR="00732308">
        <w:rPr>
          <w:rFonts w:ascii="Times New Roman" w:hAnsi="Times New Roman" w:cs="Times New Roman"/>
          <w:sz w:val="24"/>
          <w:szCs w:val="24"/>
        </w:rPr>
        <w:t>yüz yüze bildirili</w:t>
      </w:r>
      <w:r w:rsidRPr="00180A5C">
        <w:rPr>
          <w:rFonts w:ascii="Times New Roman" w:hAnsi="Times New Roman" w:cs="Times New Roman"/>
          <w:sz w:val="24"/>
          <w:szCs w:val="24"/>
        </w:rPr>
        <w:t>r</w:t>
      </w:r>
      <w:r w:rsidR="00732308">
        <w:rPr>
          <w:rFonts w:ascii="Times New Roman" w:hAnsi="Times New Roman" w:cs="Times New Roman"/>
          <w:sz w:val="24"/>
          <w:szCs w:val="24"/>
        </w:rPr>
        <w:t xml:space="preserve"> ve değiştirmeleri gerektiği söylenir</w:t>
      </w:r>
      <w:r w:rsidRPr="00180A5C">
        <w:rPr>
          <w:rFonts w:ascii="Times New Roman" w:hAnsi="Times New Roman" w:cs="Times New Roman"/>
          <w:sz w:val="24"/>
          <w:szCs w:val="24"/>
        </w:rPr>
        <w:t>.</w:t>
      </w:r>
    </w:p>
    <w:p w14:paraId="1D3EE1EA" w14:textId="55366F1B" w:rsidR="00391AF0" w:rsidRPr="00180A5C" w:rsidRDefault="00391AF0" w:rsidP="00C055FC">
      <w:pPr>
        <w:pStyle w:val="ListParagraph"/>
        <w:numPr>
          <w:ilvl w:val="0"/>
          <w:numId w:val="16"/>
        </w:numPr>
        <w:spacing w:after="60" w:line="276" w:lineRule="auto"/>
        <w:jc w:val="both"/>
        <w:rPr>
          <w:rFonts w:ascii="Times New Roman" w:hAnsi="Times New Roman" w:cs="Times New Roman"/>
          <w:sz w:val="24"/>
          <w:szCs w:val="24"/>
        </w:rPr>
      </w:pPr>
      <w:r w:rsidRPr="00180A5C">
        <w:rPr>
          <w:rFonts w:ascii="Times New Roman" w:hAnsi="Times New Roman" w:cs="Times New Roman"/>
          <w:sz w:val="24"/>
          <w:szCs w:val="24"/>
        </w:rPr>
        <w:t>Kullanıcıların ilk oturum açtıklarında parolalarını değiştirmesi zorunludur.</w:t>
      </w:r>
    </w:p>
    <w:p w14:paraId="106DA11B" w14:textId="311AFFC3" w:rsidR="00391AF0" w:rsidRPr="00180A5C" w:rsidRDefault="00391AF0" w:rsidP="00C055FC">
      <w:pPr>
        <w:pStyle w:val="ListParagraph"/>
        <w:numPr>
          <w:ilvl w:val="0"/>
          <w:numId w:val="16"/>
        </w:numPr>
        <w:spacing w:after="60" w:line="276" w:lineRule="auto"/>
        <w:jc w:val="both"/>
        <w:rPr>
          <w:rFonts w:ascii="Times New Roman" w:hAnsi="Times New Roman" w:cs="Times New Roman"/>
          <w:sz w:val="24"/>
          <w:szCs w:val="24"/>
        </w:rPr>
      </w:pPr>
      <w:r w:rsidRPr="00180A5C">
        <w:rPr>
          <w:rFonts w:ascii="Times New Roman" w:hAnsi="Times New Roman" w:cs="Times New Roman"/>
          <w:sz w:val="24"/>
          <w:szCs w:val="24"/>
        </w:rPr>
        <w:t>Her kullanıcı için farklı geçici parola oluşturulur.</w:t>
      </w:r>
    </w:p>
    <w:p w14:paraId="38EF011D" w14:textId="04DF8034" w:rsidR="00391AF0" w:rsidRPr="00180A5C" w:rsidRDefault="00732308" w:rsidP="00C055FC">
      <w:pPr>
        <w:pStyle w:val="ListParagraph"/>
        <w:numPr>
          <w:ilvl w:val="0"/>
          <w:numId w:val="16"/>
        </w:numPr>
        <w:spacing w:after="60" w:line="276" w:lineRule="auto"/>
        <w:jc w:val="both"/>
        <w:rPr>
          <w:rFonts w:ascii="Times New Roman" w:hAnsi="Times New Roman" w:cs="Times New Roman"/>
          <w:sz w:val="24"/>
          <w:szCs w:val="24"/>
        </w:rPr>
      </w:pPr>
      <w:r>
        <w:rPr>
          <w:rFonts w:ascii="Times New Roman" w:hAnsi="Times New Roman" w:cs="Times New Roman"/>
          <w:sz w:val="24"/>
          <w:szCs w:val="24"/>
        </w:rPr>
        <w:t>Parola değiştirme, k</w:t>
      </w:r>
      <w:r w:rsidR="00391AF0" w:rsidRPr="00180A5C">
        <w:rPr>
          <w:rFonts w:ascii="Times New Roman" w:hAnsi="Times New Roman" w:cs="Times New Roman"/>
          <w:sz w:val="24"/>
          <w:szCs w:val="24"/>
        </w:rPr>
        <w:t>ullanıcı kendi isteğiyle parola ayarlarından belirleyebilir. Ayrıca herhangi bir sorun olduğunda Aktif Dizinde değiştirme yöntemi kullanılır.</w:t>
      </w:r>
    </w:p>
    <w:p w14:paraId="54CB8BD8" w14:textId="6CBC9E0F" w:rsidR="00487A71" w:rsidRPr="00180A5C" w:rsidRDefault="00487A71" w:rsidP="003B1405">
      <w:pPr>
        <w:pStyle w:val="Heading3"/>
        <w:numPr>
          <w:ilvl w:val="2"/>
          <w:numId w:val="2"/>
        </w:numPr>
        <w:spacing w:before="120" w:line="276" w:lineRule="auto"/>
        <w:jc w:val="both"/>
      </w:pPr>
      <w:bookmarkStart w:id="36" w:name="_Toc534493702"/>
      <w:r w:rsidRPr="00180A5C">
        <w:t>Erişim Haklarının Gözden Geçirilmesi, Düzenlenmesi veya Kaldırılması</w:t>
      </w:r>
      <w:bookmarkEnd w:id="35"/>
      <w:bookmarkEnd w:id="36"/>
    </w:p>
    <w:p w14:paraId="221E2045" w14:textId="4A013AB6" w:rsidR="00391AF0" w:rsidRPr="00F77BA4" w:rsidRDefault="00391AF0" w:rsidP="00C055FC">
      <w:pPr>
        <w:pStyle w:val="ListParagraph"/>
        <w:numPr>
          <w:ilvl w:val="0"/>
          <w:numId w:val="15"/>
        </w:numPr>
        <w:spacing w:after="60" w:line="276" w:lineRule="auto"/>
        <w:jc w:val="both"/>
        <w:rPr>
          <w:rFonts w:ascii="Times New Roman" w:hAnsi="Times New Roman" w:cs="Times New Roman"/>
          <w:sz w:val="24"/>
          <w:szCs w:val="24"/>
        </w:rPr>
      </w:pPr>
      <w:r w:rsidRPr="00F77BA4">
        <w:rPr>
          <w:rFonts w:ascii="Times New Roman" w:hAnsi="Times New Roman" w:cs="Times New Roman"/>
          <w:sz w:val="24"/>
          <w:szCs w:val="24"/>
        </w:rPr>
        <w:t>Aktif dizinde kullanıcı yetkileri sistem yöneticisi tarafından en az altı ayda bir olmak üzere periyodik olarak gözden geçiril</w:t>
      </w:r>
      <w:r w:rsidR="00F77BA4" w:rsidRPr="00F77BA4">
        <w:rPr>
          <w:rFonts w:ascii="Times New Roman" w:hAnsi="Times New Roman" w:cs="Times New Roman"/>
          <w:sz w:val="24"/>
          <w:szCs w:val="24"/>
        </w:rPr>
        <w:t>ir.</w:t>
      </w:r>
    </w:p>
    <w:p w14:paraId="3E8FE500" w14:textId="77777777" w:rsidR="00803E8A" w:rsidRPr="00F77BA4" w:rsidRDefault="00803E8A" w:rsidP="00C055FC">
      <w:pPr>
        <w:pStyle w:val="ListParagraph"/>
        <w:numPr>
          <w:ilvl w:val="0"/>
          <w:numId w:val="15"/>
        </w:numPr>
        <w:spacing w:after="60" w:line="276" w:lineRule="auto"/>
        <w:jc w:val="both"/>
        <w:rPr>
          <w:rFonts w:ascii="Times New Roman" w:hAnsi="Times New Roman" w:cs="Times New Roman"/>
          <w:sz w:val="24"/>
          <w:szCs w:val="24"/>
        </w:rPr>
      </w:pPr>
      <w:r w:rsidRPr="00F77BA4">
        <w:rPr>
          <w:rFonts w:ascii="Times New Roman" w:hAnsi="Times New Roman" w:cs="Times New Roman"/>
          <w:sz w:val="24"/>
          <w:szCs w:val="24"/>
        </w:rPr>
        <w:t>Ayrıcalıklı kullanıcı yetkileri sistem yöneticisi tarafından en az ayda bir gözden geçirilir ve kullanılmayan hesapların veya ayrıcalık süresi dolmuş hesapların yetkileri düşürülür.</w:t>
      </w:r>
    </w:p>
    <w:p w14:paraId="2AFAC911" w14:textId="721FC96B" w:rsidR="00A01FAA" w:rsidRPr="00180A5C" w:rsidRDefault="00A01FAA" w:rsidP="00C055FC">
      <w:pPr>
        <w:pStyle w:val="Heading2"/>
        <w:keepLines/>
        <w:numPr>
          <w:ilvl w:val="1"/>
          <w:numId w:val="7"/>
        </w:numPr>
        <w:spacing w:before="120" w:after="0" w:line="276" w:lineRule="auto"/>
        <w:jc w:val="both"/>
        <w:rPr>
          <w:rFonts w:ascii="Times New Roman" w:eastAsiaTheme="majorEastAsia" w:hAnsi="Times New Roman"/>
          <w:bCs w:val="0"/>
          <w:i w:val="0"/>
          <w:iCs w:val="0"/>
          <w:sz w:val="32"/>
          <w:szCs w:val="26"/>
          <w:lang w:val="tr-TR" w:eastAsia="en-US"/>
        </w:rPr>
      </w:pPr>
      <w:bookmarkStart w:id="37" w:name="_Toc534493703"/>
      <w:r w:rsidRPr="00180A5C">
        <w:rPr>
          <w:rFonts w:ascii="Times New Roman" w:eastAsiaTheme="majorEastAsia" w:hAnsi="Times New Roman"/>
          <w:bCs w:val="0"/>
          <w:i w:val="0"/>
          <w:iCs w:val="0"/>
          <w:sz w:val="32"/>
          <w:szCs w:val="26"/>
          <w:lang w:val="tr-TR" w:eastAsia="en-US"/>
        </w:rPr>
        <w:t>Kullanıcı Sorumlulukları</w:t>
      </w:r>
      <w:bookmarkEnd w:id="37"/>
    </w:p>
    <w:p w14:paraId="51A434AD" w14:textId="77777777" w:rsidR="007A4B1D" w:rsidRPr="00180A5C" w:rsidRDefault="007A4B1D" w:rsidP="00C055FC">
      <w:pPr>
        <w:pStyle w:val="ListParagraph"/>
        <w:keepNext/>
        <w:keepLines/>
        <w:numPr>
          <w:ilvl w:val="1"/>
          <w:numId w:val="15"/>
        </w:numPr>
        <w:spacing w:before="120" w:after="0" w:line="276" w:lineRule="auto"/>
        <w:contextualSpacing w:val="0"/>
        <w:jc w:val="both"/>
        <w:outlineLvl w:val="2"/>
        <w:rPr>
          <w:rFonts w:ascii="Times New Roman" w:eastAsiaTheme="majorEastAsia" w:hAnsi="Times New Roman" w:cstheme="majorBidi"/>
          <w:b/>
          <w:vanish/>
          <w:color w:val="000000" w:themeColor="text1"/>
          <w:sz w:val="28"/>
          <w:szCs w:val="24"/>
        </w:rPr>
      </w:pPr>
      <w:bookmarkStart w:id="38" w:name="_Toc511998103"/>
      <w:bookmarkStart w:id="39" w:name="_Toc512003279"/>
      <w:bookmarkStart w:id="40" w:name="_Toc534493704"/>
      <w:bookmarkStart w:id="41" w:name="_Toc435005404"/>
      <w:bookmarkEnd w:id="38"/>
      <w:bookmarkEnd w:id="39"/>
      <w:bookmarkEnd w:id="40"/>
    </w:p>
    <w:p w14:paraId="02E6A700" w14:textId="7166B475" w:rsidR="00A01FAA" w:rsidRPr="00180A5C" w:rsidRDefault="00A01FAA" w:rsidP="00C055FC">
      <w:pPr>
        <w:pStyle w:val="Heading3"/>
        <w:numPr>
          <w:ilvl w:val="2"/>
          <w:numId w:val="7"/>
        </w:numPr>
        <w:spacing w:before="120" w:line="276" w:lineRule="auto"/>
        <w:jc w:val="both"/>
      </w:pPr>
      <w:bookmarkStart w:id="42" w:name="_Toc534493705"/>
      <w:r w:rsidRPr="00180A5C">
        <w:t>Gizli Kimlik Doğrulama Bilgisinin Kullanımı</w:t>
      </w:r>
      <w:bookmarkEnd w:id="41"/>
      <w:bookmarkEnd w:id="42"/>
    </w:p>
    <w:p w14:paraId="4875FA27" w14:textId="725E59AA" w:rsidR="00803E8A" w:rsidRPr="00180A5C" w:rsidRDefault="00803E8A" w:rsidP="00C055FC">
      <w:pPr>
        <w:pStyle w:val="ListParagraph"/>
        <w:numPr>
          <w:ilvl w:val="0"/>
          <w:numId w:val="14"/>
        </w:numPr>
        <w:spacing w:after="60" w:line="276" w:lineRule="auto"/>
        <w:jc w:val="both"/>
        <w:rPr>
          <w:rFonts w:ascii="Times New Roman" w:hAnsi="Times New Roman" w:cs="Times New Roman"/>
          <w:sz w:val="24"/>
          <w:szCs w:val="24"/>
        </w:rPr>
      </w:pPr>
      <w:bookmarkStart w:id="43" w:name="_Toc435005405"/>
      <w:r w:rsidRPr="00180A5C">
        <w:rPr>
          <w:rFonts w:ascii="Times New Roman" w:hAnsi="Times New Roman" w:cs="Times New Roman"/>
          <w:sz w:val="24"/>
          <w:szCs w:val="24"/>
        </w:rPr>
        <w:t>Erişim bilgileri kurum içi ya da kurum dışı paylaşıl</w:t>
      </w:r>
      <w:r w:rsidR="00391AF0" w:rsidRPr="00180A5C">
        <w:rPr>
          <w:rFonts w:ascii="Times New Roman" w:hAnsi="Times New Roman" w:cs="Times New Roman"/>
          <w:sz w:val="24"/>
          <w:szCs w:val="24"/>
        </w:rPr>
        <w:t>maz.</w:t>
      </w:r>
    </w:p>
    <w:p w14:paraId="710A8FD8" w14:textId="073DDC68" w:rsidR="00803E8A" w:rsidRPr="00180A5C" w:rsidRDefault="00803E8A" w:rsidP="00C055FC">
      <w:pPr>
        <w:pStyle w:val="ListParagraph"/>
        <w:numPr>
          <w:ilvl w:val="0"/>
          <w:numId w:val="14"/>
        </w:numPr>
        <w:spacing w:after="60" w:line="276" w:lineRule="auto"/>
        <w:contextualSpacing w:val="0"/>
        <w:jc w:val="both"/>
        <w:rPr>
          <w:rFonts w:ascii="Times New Roman" w:hAnsi="Times New Roman" w:cs="Times New Roman"/>
          <w:sz w:val="24"/>
          <w:szCs w:val="24"/>
        </w:rPr>
      </w:pPr>
      <w:r w:rsidRPr="00180A5C">
        <w:rPr>
          <w:rFonts w:ascii="Times New Roman" w:hAnsi="Times New Roman" w:cs="Times New Roman"/>
          <w:sz w:val="24"/>
          <w:szCs w:val="24"/>
        </w:rPr>
        <w:t>Erişim bilgileri başkalarının er</w:t>
      </w:r>
      <w:r w:rsidR="00391AF0" w:rsidRPr="00180A5C">
        <w:rPr>
          <w:rFonts w:ascii="Times New Roman" w:hAnsi="Times New Roman" w:cs="Times New Roman"/>
          <w:sz w:val="24"/>
          <w:szCs w:val="24"/>
        </w:rPr>
        <w:t>işebileceği alanlarda saklanmaz.</w:t>
      </w:r>
    </w:p>
    <w:p w14:paraId="3D3D3DF7" w14:textId="0010ED8D" w:rsidR="00803E8A" w:rsidRPr="00180A5C" w:rsidRDefault="00803E8A" w:rsidP="00C055FC">
      <w:pPr>
        <w:pStyle w:val="ListParagraph"/>
        <w:numPr>
          <w:ilvl w:val="0"/>
          <w:numId w:val="14"/>
        </w:numPr>
        <w:spacing w:after="60" w:line="276" w:lineRule="auto"/>
        <w:contextualSpacing w:val="0"/>
        <w:jc w:val="both"/>
        <w:rPr>
          <w:rFonts w:ascii="Times New Roman" w:hAnsi="Times New Roman" w:cs="Times New Roman"/>
          <w:sz w:val="24"/>
          <w:szCs w:val="24"/>
        </w:rPr>
      </w:pPr>
      <w:r w:rsidRPr="00180A5C">
        <w:rPr>
          <w:rFonts w:ascii="Times New Roman" w:hAnsi="Times New Roman" w:cs="Times New Roman"/>
          <w:sz w:val="24"/>
          <w:szCs w:val="24"/>
        </w:rPr>
        <w:t>Erişim bilgilerinin ifşa olması ya da olma ihtimalinin doğması durumunda değişiklik ya</w:t>
      </w:r>
      <w:r w:rsidR="00391AF0" w:rsidRPr="00180A5C">
        <w:rPr>
          <w:rFonts w:ascii="Times New Roman" w:hAnsi="Times New Roman" w:cs="Times New Roman"/>
          <w:sz w:val="24"/>
          <w:szCs w:val="24"/>
        </w:rPr>
        <w:t>pılır ve ihlal olayı bildirilir.</w:t>
      </w:r>
    </w:p>
    <w:p w14:paraId="717F072B" w14:textId="55ACF052" w:rsidR="00803E8A" w:rsidRPr="00180A5C" w:rsidRDefault="00803E8A" w:rsidP="00C055FC">
      <w:pPr>
        <w:pStyle w:val="ListParagraph"/>
        <w:numPr>
          <w:ilvl w:val="0"/>
          <w:numId w:val="14"/>
        </w:numPr>
        <w:spacing w:after="60" w:line="276" w:lineRule="auto"/>
        <w:contextualSpacing w:val="0"/>
        <w:jc w:val="both"/>
        <w:rPr>
          <w:rFonts w:ascii="Times New Roman" w:hAnsi="Times New Roman" w:cs="Times New Roman"/>
          <w:sz w:val="24"/>
          <w:szCs w:val="24"/>
        </w:rPr>
      </w:pPr>
      <w:r w:rsidRPr="00180A5C">
        <w:rPr>
          <w:rFonts w:ascii="Times New Roman" w:hAnsi="Times New Roman" w:cs="Times New Roman"/>
          <w:sz w:val="24"/>
          <w:szCs w:val="24"/>
        </w:rPr>
        <w:t>Gizli kimlik bilgilerinin uygulamalar tarafından hatırlanmaması sağlan</w:t>
      </w:r>
      <w:r w:rsidR="00391AF0" w:rsidRPr="00180A5C">
        <w:rPr>
          <w:rFonts w:ascii="Times New Roman" w:hAnsi="Times New Roman" w:cs="Times New Roman"/>
          <w:sz w:val="24"/>
          <w:szCs w:val="24"/>
        </w:rPr>
        <w:t>ır.</w:t>
      </w:r>
    </w:p>
    <w:p w14:paraId="3142DFAD" w14:textId="247794C4" w:rsidR="00803E8A" w:rsidRPr="00180A5C" w:rsidRDefault="00803E8A" w:rsidP="00C055FC">
      <w:pPr>
        <w:pStyle w:val="ListParagraph"/>
        <w:numPr>
          <w:ilvl w:val="0"/>
          <w:numId w:val="14"/>
        </w:numPr>
        <w:spacing w:after="60" w:line="276" w:lineRule="auto"/>
        <w:contextualSpacing w:val="0"/>
        <w:jc w:val="both"/>
        <w:rPr>
          <w:rFonts w:ascii="Times New Roman" w:hAnsi="Times New Roman" w:cs="Times New Roman"/>
          <w:sz w:val="24"/>
          <w:szCs w:val="24"/>
        </w:rPr>
      </w:pPr>
      <w:r w:rsidRPr="00180A5C">
        <w:rPr>
          <w:rFonts w:ascii="Times New Roman" w:hAnsi="Times New Roman" w:cs="Times New Roman"/>
          <w:sz w:val="24"/>
          <w:szCs w:val="24"/>
        </w:rPr>
        <w:t xml:space="preserve">Kurumsal erişim bilgileri kurum </w:t>
      </w:r>
      <w:r w:rsidR="00391AF0" w:rsidRPr="00180A5C">
        <w:rPr>
          <w:rFonts w:ascii="Times New Roman" w:hAnsi="Times New Roman" w:cs="Times New Roman"/>
          <w:sz w:val="24"/>
          <w:szCs w:val="24"/>
        </w:rPr>
        <w:t>dışı erişimler için kullanılmaz.</w:t>
      </w:r>
      <w:r w:rsidRPr="00180A5C">
        <w:rPr>
          <w:rFonts w:ascii="Times New Roman" w:hAnsi="Times New Roman" w:cs="Times New Roman"/>
          <w:sz w:val="24"/>
          <w:szCs w:val="24"/>
        </w:rPr>
        <w:t xml:space="preserve"> (özel e-posta hesabı, sosyal medya hesapları)</w:t>
      </w:r>
    </w:p>
    <w:p w14:paraId="6D8BCEC8" w14:textId="77777777" w:rsidR="00803E8A" w:rsidRPr="00180A5C" w:rsidRDefault="00803E8A" w:rsidP="00C055FC">
      <w:pPr>
        <w:pStyle w:val="ListParagraph"/>
        <w:numPr>
          <w:ilvl w:val="0"/>
          <w:numId w:val="14"/>
        </w:numPr>
        <w:spacing w:after="60" w:line="276" w:lineRule="auto"/>
        <w:contextualSpacing w:val="0"/>
        <w:jc w:val="both"/>
        <w:rPr>
          <w:rFonts w:ascii="Times New Roman" w:hAnsi="Times New Roman" w:cs="Times New Roman"/>
          <w:sz w:val="24"/>
          <w:szCs w:val="24"/>
        </w:rPr>
      </w:pPr>
      <w:r w:rsidRPr="00180A5C">
        <w:rPr>
          <w:rFonts w:ascii="Times New Roman" w:hAnsi="Times New Roman" w:cs="Times New Roman"/>
          <w:sz w:val="24"/>
          <w:szCs w:val="24"/>
        </w:rPr>
        <w:t>Kullanıcı, erişim bilgilerinin kullanımını devretmez.</w:t>
      </w:r>
    </w:p>
    <w:p w14:paraId="075BA6ED" w14:textId="7986C469" w:rsidR="00BD5B95" w:rsidRPr="00180A5C" w:rsidRDefault="00BD5B95" w:rsidP="00C055FC">
      <w:pPr>
        <w:pStyle w:val="Heading2"/>
        <w:keepLines/>
        <w:numPr>
          <w:ilvl w:val="1"/>
          <w:numId w:val="7"/>
        </w:numPr>
        <w:spacing w:before="120" w:after="0" w:line="276" w:lineRule="auto"/>
        <w:jc w:val="both"/>
        <w:rPr>
          <w:rFonts w:ascii="Times New Roman" w:eastAsiaTheme="majorEastAsia" w:hAnsi="Times New Roman"/>
          <w:bCs w:val="0"/>
          <w:i w:val="0"/>
          <w:iCs w:val="0"/>
          <w:lang w:val="tr-TR" w:eastAsia="en-US"/>
        </w:rPr>
      </w:pPr>
      <w:bookmarkStart w:id="44" w:name="_Toc534493706"/>
      <w:r w:rsidRPr="00180A5C">
        <w:rPr>
          <w:rFonts w:ascii="Times New Roman" w:eastAsiaTheme="majorEastAsia" w:hAnsi="Times New Roman"/>
          <w:bCs w:val="0"/>
          <w:i w:val="0"/>
          <w:iCs w:val="0"/>
          <w:lang w:val="tr-TR" w:eastAsia="en-US"/>
        </w:rPr>
        <w:t>Bilgiye Erişimin Kısıtlanması</w:t>
      </w:r>
      <w:bookmarkEnd w:id="43"/>
      <w:bookmarkEnd w:id="44"/>
    </w:p>
    <w:p w14:paraId="15FEC1B8" w14:textId="5A8E9642" w:rsidR="00803E8A" w:rsidRPr="00180A5C" w:rsidRDefault="00803E8A" w:rsidP="00C055FC">
      <w:pPr>
        <w:pStyle w:val="ListParagraph"/>
        <w:numPr>
          <w:ilvl w:val="0"/>
          <w:numId w:val="13"/>
        </w:numPr>
        <w:spacing w:after="60" w:line="276" w:lineRule="auto"/>
        <w:jc w:val="both"/>
        <w:rPr>
          <w:rFonts w:ascii="Times New Roman" w:hAnsi="Times New Roman" w:cs="Times New Roman"/>
          <w:sz w:val="24"/>
          <w:szCs w:val="24"/>
        </w:rPr>
      </w:pPr>
      <w:bookmarkStart w:id="45" w:name="_Toc435005406"/>
      <w:r w:rsidRPr="00180A5C">
        <w:rPr>
          <w:rFonts w:ascii="Times New Roman" w:hAnsi="Times New Roman" w:cs="Times New Roman"/>
          <w:sz w:val="24"/>
          <w:szCs w:val="24"/>
        </w:rPr>
        <w:t>Erişim izinlerinde kullanıcıya tanımlanması gerekenden daha fazla</w:t>
      </w:r>
      <w:r w:rsidR="00391AF0" w:rsidRPr="00180A5C">
        <w:rPr>
          <w:rFonts w:ascii="Times New Roman" w:hAnsi="Times New Roman" w:cs="Times New Roman"/>
          <w:sz w:val="24"/>
          <w:szCs w:val="24"/>
        </w:rPr>
        <w:t xml:space="preserve"> erişim izni tanımlanmaz.</w:t>
      </w:r>
    </w:p>
    <w:p w14:paraId="695A6185" w14:textId="6A8BACAD" w:rsidR="00803E8A" w:rsidRPr="00180A5C" w:rsidRDefault="00803E8A" w:rsidP="00C055FC">
      <w:pPr>
        <w:pStyle w:val="ListParagraph"/>
        <w:numPr>
          <w:ilvl w:val="0"/>
          <w:numId w:val="13"/>
        </w:numPr>
        <w:spacing w:after="60" w:line="276" w:lineRule="auto"/>
        <w:jc w:val="both"/>
        <w:rPr>
          <w:rFonts w:ascii="Times New Roman" w:hAnsi="Times New Roman" w:cs="Times New Roman"/>
          <w:sz w:val="24"/>
          <w:szCs w:val="24"/>
        </w:rPr>
      </w:pPr>
      <w:r w:rsidRPr="00180A5C">
        <w:rPr>
          <w:rFonts w:ascii="Times New Roman" w:hAnsi="Times New Roman" w:cs="Times New Roman"/>
          <w:sz w:val="24"/>
          <w:szCs w:val="24"/>
        </w:rPr>
        <w:t>Uygulama erişiminde sadec</w:t>
      </w:r>
      <w:r w:rsidR="00391AF0" w:rsidRPr="00180A5C">
        <w:rPr>
          <w:rFonts w:ascii="Times New Roman" w:hAnsi="Times New Roman" w:cs="Times New Roman"/>
          <w:sz w:val="24"/>
          <w:szCs w:val="24"/>
        </w:rPr>
        <w:t>e ilgili menüler erişime açılır.</w:t>
      </w:r>
    </w:p>
    <w:p w14:paraId="4B5C1590" w14:textId="564D494D" w:rsidR="00803E8A" w:rsidRPr="00180A5C" w:rsidRDefault="00803E8A" w:rsidP="00C055FC">
      <w:pPr>
        <w:pStyle w:val="ListParagraph"/>
        <w:numPr>
          <w:ilvl w:val="0"/>
          <w:numId w:val="13"/>
        </w:numPr>
        <w:spacing w:after="60" w:line="276" w:lineRule="auto"/>
        <w:jc w:val="both"/>
        <w:rPr>
          <w:rFonts w:ascii="Times New Roman" w:hAnsi="Times New Roman" w:cs="Times New Roman"/>
          <w:sz w:val="24"/>
          <w:szCs w:val="24"/>
        </w:rPr>
      </w:pPr>
      <w:r w:rsidRPr="00180A5C">
        <w:rPr>
          <w:rFonts w:ascii="Times New Roman" w:hAnsi="Times New Roman" w:cs="Times New Roman"/>
          <w:sz w:val="24"/>
          <w:szCs w:val="24"/>
        </w:rPr>
        <w:t>Hangi verinin hangi k</w:t>
      </w:r>
      <w:r w:rsidR="00391AF0" w:rsidRPr="00180A5C">
        <w:rPr>
          <w:rFonts w:ascii="Times New Roman" w:hAnsi="Times New Roman" w:cs="Times New Roman"/>
          <w:sz w:val="24"/>
          <w:szCs w:val="24"/>
        </w:rPr>
        <w:t>ullanıcı için olduğu belirlenir.</w:t>
      </w:r>
    </w:p>
    <w:p w14:paraId="26B424E2" w14:textId="305231CE" w:rsidR="00803E8A" w:rsidRPr="00180A5C" w:rsidRDefault="00803E8A" w:rsidP="00C055FC">
      <w:pPr>
        <w:pStyle w:val="ListParagraph"/>
        <w:numPr>
          <w:ilvl w:val="0"/>
          <w:numId w:val="13"/>
        </w:numPr>
        <w:spacing w:after="60" w:line="276" w:lineRule="auto"/>
        <w:jc w:val="both"/>
        <w:rPr>
          <w:rFonts w:ascii="Times New Roman" w:hAnsi="Times New Roman" w:cs="Times New Roman"/>
          <w:sz w:val="24"/>
          <w:szCs w:val="24"/>
        </w:rPr>
      </w:pPr>
      <w:r w:rsidRPr="00180A5C">
        <w:rPr>
          <w:rFonts w:ascii="Times New Roman" w:hAnsi="Times New Roman" w:cs="Times New Roman"/>
          <w:sz w:val="24"/>
          <w:szCs w:val="24"/>
        </w:rPr>
        <w:lastRenderedPageBreak/>
        <w:t>Kullanıcıların erişim haklarını okuma, yazma, silme ve yönetme gibi yetki</w:t>
      </w:r>
      <w:r w:rsidR="00391AF0" w:rsidRPr="00180A5C">
        <w:rPr>
          <w:rFonts w:ascii="Times New Roman" w:hAnsi="Times New Roman" w:cs="Times New Roman"/>
          <w:sz w:val="24"/>
          <w:szCs w:val="24"/>
        </w:rPr>
        <w:t>ler olarak düzenlenir.</w:t>
      </w:r>
    </w:p>
    <w:p w14:paraId="67F7B755" w14:textId="02D95352" w:rsidR="00803E8A" w:rsidRPr="00180A5C" w:rsidRDefault="00803E8A" w:rsidP="00C055FC">
      <w:pPr>
        <w:pStyle w:val="ListParagraph"/>
        <w:numPr>
          <w:ilvl w:val="0"/>
          <w:numId w:val="13"/>
        </w:numPr>
        <w:spacing w:after="60" w:line="276" w:lineRule="auto"/>
        <w:jc w:val="both"/>
        <w:rPr>
          <w:rFonts w:ascii="Times New Roman" w:hAnsi="Times New Roman" w:cs="Times New Roman"/>
          <w:sz w:val="24"/>
          <w:szCs w:val="24"/>
        </w:rPr>
      </w:pPr>
      <w:r w:rsidRPr="00180A5C">
        <w:rPr>
          <w:rFonts w:ascii="Times New Roman" w:hAnsi="Times New Roman" w:cs="Times New Roman"/>
          <w:sz w:val="24"/>
          <w:szCs w:val="24"/>
        </w:rPr>
        <w:t>Diğer uygulamaların veriye erişim yetkileri göz önünde bulunduru</w:t>
      </w:r>
      <w:r w:rsidR="00391AF0" w:rsidRPr="00180A5C">
        <w:rPr>
          <w:rFonts w:ascii="Times New Roman" w:hAnsi="Times New Roman" w:cs="Times New Roman"/>
          <w:sz w:val="24"/>
          <w:szCs w:val="24"/>
        </w:rPr>
        <w:t>larak erişim yetkisi tanımlanır.</w:t>
      </w:r>
    </w:p>
    <w:p w14:paraId="254131CA" w14:textId="5901B1EB" w:rsidR="00803E8A" w:rsidRPr="00180A5C" w:rsidRDefault="00803E8A" w:rsidP="00C055FC">
      <w:pPr>
        <w:pStyle w:val="ListParagraph"/>
        <w:numPr>
          <w:ilvl w:val="0"/>
          <w:numId w:val="13"/>
        </w:numPr>
        <w:spacing w:after="60" w:line="276" w:lineRule="auto"/>
        <w:jc w:val="both"/>
        <w:rPr>
          <w:rFonts w:ascii="Times New Roman" w:hAnsi="Times New Roman" w:cs="Times New Roman"/>
          <w:sz w:val="24"/>
          <w:szCs w:val="24"/>
        </w:rPr>
      </w:pPr>
      <w:r w:rsidRPr="00180A5C">
        <w:rPr>
          <w:rFonts w:ascii="Times New Roman" w:hAnsi="Times New Roman" w:cs="Times New Roman"/>
          <w:sz w:val="24"/>
          <w:szCs w:val="24"/>
        </w:rPr>
        <w:t>Çıktı olamayacak ya da kurum dışına çıkmayacak v</w:t>
      </w:r>
      <w:r w:rsidR="00391AF0" w:rsidRPr="00180A5C">
        <w:rPr>
          <w:rFonts w:ascii="Times New Roman" w:hAnsi="Times New Roman" w:cs="Times New Roman"/>
          <w:sz w:val="24"/>
          <w:szCs w:val="24"/>
        </w:rPr>
        <w:t>eriler belirlenir ve engellenir.</w:t>
      </w:r>
    </w:p>
    <w:p w14:paraId="088CF7AB" w14:textId="52F58A74" w:rsidR="007C43C5" w:rsidRPr="00180A5C" w:rsidRDefault="007C43C5" w:rsidP="00C055FC">
      <w:pPr>
        <w:pStyle w:val="Heading2"/>
        <w:keepLines/>
        <w:numPr>
          <w:ilvl w:val="1"/>
          <w:numId w:val="7"/>
        </w:numPr>
        <w:spacing w:before="120" w:after="0" w:line="276" w:lineRule="auto"/>
        <w:jc w:val="both"/>
        <w:rPr>
          <w:rFonts w:ascii="Times New Roman" w:eastAsiaTheme="majorEastAsia" w:hAnsi="Times New Roman"/>
          <w:bCs w:val="0"/>
          <w:i w:val="0"/>
          <w:iCs w:val="0"/>
          <w:lang w:val="tr-TR" w:eastAsia="en-US"/>
        </w:rPr>
      </w:pPr>
      <w:bookmarkStart w:id="46" w:name="_Toc534493707"/>
      <w:r w:rsidRPr="00180A5C">
        <w:rPr>
          <w:rFonts w:ascii="Times New Roman" w:eastAsiaTheme="majorEastAsia" w:hAnsi="Times New Roman"/>
          <w:bCs w:val="0"/>
          <w:i w:val="0"/>
          <w:iCs w:val="0"/>
          <w:lang w:val="tr-TR" w:eastAsia="en-US"/>
        </w:rPr>
        <w:t>Güvenli Oturum Açma</w:t>
      </w:r>
      <w:bookmarkEnd w:id="45"/>
      <w:bookmarkEnd w:id="46"/>
    </w:p>
    <w:p w14:paraId="67890D0E" w14:textId="14A14A93" w:rsidR="00803E8A" w:rsidRPr="00180A5C" w:rsidRDefault="00803E8A" w:rsidP="00C055FC">
      <w:pPr>
        <w:pStyle w:val="ListParagraph"/>
        <w:numPr>
          <w:ilvl w:val="0"/>
          <w:numId w:val="12"/>
        </w:numPr>
        <w:spacing w:after="60" w:line="276" w:lineRule="auto"/>
        <w:jc w:val="both"/>
        <w:rPr>
          <w:rFonts w:ascii="Times New Roman" w:hAnsi="Times New Roman" w:cs="Times New Roman"/>
          <w:sz w:val="24"/>
          <w:szCs w:val="24"/>
        </w:rPr>
      </w:pPr>
      <w:bookmarkStart w:id="47" w:name="_Toc435005407"/>
      <w:r w:rsidRPr="00180A5C">
        <w:rPr>
          <w:rFonts w:ascii="Times New Roman" w:hAnsi="Times New Roman" w:cs="Times New Roman"/>
          <w:sz w:val="24"/>
          <w:szCs w:val="24"/>
        </w:rPr>
        <w:t>Oturum açma işlemleri sırasında yetkisiz kullanıcılara yol göstermemesi amacıyla</w:t>
      </w:r>
      <w:r w:rsidR="00391AF0" w:rsidRPr="00180A5C">
        <w:rPr>
          <w:rFonts w:ascii="Times New Roman" w:hAnsi="Times New Roman" w:cs="Times New Roman"/>
          <w:sz w:val="24"/>
          <w:szCs w:val="24"/>
        </w:rPr>
        <w:t xml:space="preserve"> yardım mesajları yayınlanmaz.</w:t>
      </w:r>
    </w:p>
    <w:p w14:paraId="0FC6B046" w14:textId="0413F8B2" w:rsidR="00803E8A" w:rsidRPr="00180A5C" w:rsidRDefault="00803E8A" w:rsidP="00C055FC">
      <w:pPr>
        <w:pStyle w:val="ListParagraph"/>
        <w:numPr>
          <w:ilvl w:val="0"/>
          <w:numId w:val="12"/>
        </w:numPr>
        <w:spacing w:after="60" w:line="276" w:lineRule="auto"/>
        <w:jc w:val="both"/>
        <w:rPr>
          <w:rFonts w:ascii="Times New Roman" w:hAnsi="Times New Roman" w:cs="Times New Roman"/>
          <w:sz w:val="24"/>
          <w:szCs w:val="24"/>
        </w:rPr>
      </w:pPr>
      <w:r w:rsidRPr="00180A5C">
        <w:rPr>
          <w:rFonts w:ascii="Times New Roman" w:hAnsi="Times New Roman" w:cs="Times New Roman"/>
          <w:sz w:val="24"/>
          <w:szCs w:val="24"/>
        </w:rPr>
        <w:t>Hatalı bir giriş yapıldıysa hangi verinin hatalı olduğu belirti</w:t>
      </w:r>
      <w:r w:rsidR="00391AF0" w:rsidRPr="00180A5C">
        <w:rPr>
          <w:rFonts w:ascii="Times New Roman" w:hAnsi="Times New Roman" w:cs="Times New Roman"/>
          <w:sz w:val="24"/>
          <w:szCs w:val="24"/>
        </w:rPr>
        <w:t>lmez.</w:t>
      </w:r>
    </w:p>
    <w:p w14:paraId="54652D45" w14:textId="77777777" w:rsidR="00803E8A" w:rsidRPr="00180A5C" w:rsidRDefault="00803E8A" w:rsidP="00C055FC">
      <w:pPr>
        <w:pStyle w:val="ListParagraph"/>
        <w:numPr>
          <w:ilvl w:val="0"/>
          <w:numId w:val="12"/>
        </w:numPr>
        <w:spacing w:after="60" w:line="276" w:lineRule="auto"/>
        <w:jc w:val="both"/>
        <w:rPr>
          <w:rFonts w:ascii="Times New Roman" w:hAnsi="Times New Roman" w:cs="Times New Roman"/>
          <w:sz w:val="24"/>
          <w:szCs w:val="24"/>
        </w:rPr>
      </w:pPr>
      <w:r w:rsidRPr="00180A5C">
        <w:rPr>
          <w:rFonts w:ascii="Times New Roman" w:hAnsi="Times New Roman" w:cs="Times New Roman"/>
          <w:sz w:val="24"/>
          <w:szCs w:val="24"/>
        </w:rPr>
        <w:t>Başarısız oturum açma girişimleri günlük kayıtlarında yer alması sağlanır. Özel bir yetkilendirme yapılmadıkça, daha sonraki oturum açma girişimlerinin engellenmesi veya belli bir süre ile kullanıcı hesabının bloke edilmesi sağlanır.</w:t>
      </w:r>
    </w:p>
    <w:p w14:paraId="4886809D" w14:textId="4845175C" w:rsidR="00803E8A" w:rsidRPr="00180A5C" w:rsidRDefault="00803E8A" w:rsidP="00C055FC">
      <w:pPr>
        <w:pStyle w:val="ListParagraph"/>
        <w:numPr>
          <w:ilvl w:val="0"/>
          <w:numId w:val="12"/>
        </w:numPr>
        <w:spacing w:after="60" w:line="276" w:lineRule="auto"/>
        <w:jc w:val="both"/>
        <w:rPr>
          <w:rFonts w:ascii="Times New Roman" w:hAnsi="Times New Roman" w:cs="Times New Roman"/>
          <w:sz w:val="24"/>
          <w:szCs w:val="24"/>
        </w:rPr>
      </w:pPr>
      <w:r w:rsidRPr="00180A5C">
        <w:rPr>
          <w:rFonts w:ascii="Times New Roman" w:hAnsi="Times New Roman" w:cs="Times New Roman"/>
          <w:sz w:val="24"/>
          <w:szCs w:val="24"/>
        </w:rPr>
        <w:t>Oturum açma işlemi için izin verilen minimum ve maksimum süreler tanımlanır ve bu süre aşıldığında o</w:t>
      </w:r>
      <w:r w:rsidR="00391AF0" w:rsidRPr="00180A5C">
        <w:rPr>
          <w:rFonts w:ascii="Times New Roman" w:hAnsi="Times New Roman" w:cs="Times New Roman"/>
          <w:sz w:val="24"/>
          <w:szCs w:val="24"/>
        </w:rPr>
        <w:t>turum açma istemi sonlandırılır.</w:t>
      </w:r>
    </w:p>
    <w:p w14:paraId="6B00EAFD" w14:textId="4DA250C5" w:rsidR="00803E8A" w:rsidRPr="00180A5C" w:rsidRDefault="00803E8A" w:rsidP="00C055FC">
      <w:pPr>
        <w:pStyle w:val="ListParagraph"/>
        <w:numPr>
          <w:ilvl w:val="0"/>
          <w:numId w:val="12"/>
        </w:numPr>
        <w:spacing w:after="60" w:line="276" w:lineRule="auto"/>
        <w:jc w:val="both"/>
        <w:rPr>
          <w:rFonts w:ascii="Times New Roman" w:hAnsi="Times New Roman" w:cs="Times New Roman"/>
          <w:sz w:val="24"/>
          <w:szCs w:val="24"/>
        </w:rPr>
      </w:pPr>
      <w:r w:rsidRPr="00180A5C">
        <w:rPr>
          <w:rFonts w:ascii="Times New Roman" w:hAnsi="Times New Roman" w:cs="Times New Roman"/>
          <w:sz w:val="24"/>
          <w:szCs w:val="24"/>
        </w:rPr>
        <w:t>Uygulamaların çalışmalarına uygun bağlantı za</w:t>
      </w:r>
      <w:r w:rsidR="00391AF0" w:rsidRPr="00180A5C">
        <w:rPr>
          <w:rFonts w:ascii="Times New Roman" w:hAnsi="Times New Roman" w:cs="Times New Roman"/>
          <w:sz w:val="24"/>
          <w:szCs w:val="24"/>
        </w:rPr>
        <w:t>man aşımı süreleri belirlenir.</w:t>
      </w:r>
    </w:p>
    <w:p w14:paraId="1D43D197" w14:textId="36F0E11B" w:rsidR="00803E8A" w:rsidRPr="00180A5C" w:rsidRDefault="00803E8A" w:rsidP="00C055FC">
      <w:pPr>
        <w:pStyle w:val="ListParagraph"/>
        <w:numPr>
          <w:ilvl w:val="0"/>
          <w:numId w:val="12"/>
        </w:numPr>
        <w:spacing w:after="60" w:line="276" w:lineRule="auto"/>
        <w:jc w:val="both"/>
        <w:rPr>
          <w:rFonts w:ascii="Times New Roman" w:hAnsi="Times New Roman" w:cs="Times New Roman"/>
          <w:sz w:val="24"/>
          <w:szCs w:val="24"/>
        </w:rPr>
      </w:pPr>
      <w:r w:rsidRPr="00180A5C">
        <w:rPr>
          <w:rFonts w:ascii="Times New Roman" w:hAnsi="Times New Roman" w:cs="Times New Roman"/>
          <w:sz w:val="24"/>
          <w:szCs w:val="24"/>
        </w:rPr>
        <w:t>Parola girilirken ek</w:t>
      </w:r>
      <w:r w:rsidR="00391AF0" w:rsidRPr="00180A5C">
        <w:rPr>
          <w:rFonts w:ascii="Times New Roman" w:hAnsi="Times New Roman" w:cs="Times New Roman"/>
          <w:sz w:val="24"/>
          <w:szCs w:val="24"/>
        </w:rPr>
        <w:t>randa karakterler görüntülenmez.</w:t>
      </w:r>
    </w:p>
    <w:p w14:paraId="4DCC5410" w14:textId="09DF6FF4" w:rsidR="00803E8A" w:rsidRPr="00180A5C" w:rsidRDefault="00803E8A" w:rsidP="00C055FC">
      <w:pPr>
        <w:pStyle w:val="ListParagraph"/>
        <w:numPr>
          <w:ilvl w:val="0"/>
          <w:numId w:val="12"/>
        </w:numPr>
        <w:spacing w:after="60" w:line="276" w:lineRule="auto"/>
        <w:jc w:val="both"/>
        <w:rPr>
          <w:rFonts w:ascii="Times New Roman" w:hAnsi="Times New Roman" w:cs="Times New Roman"/>
          <w:sz w:val="24"/>
          <w:szCs w:val="24"/>
        </w:rPr>
      </w:pPr>
      <w:r w:rsidRPr="00180A5C">
        <w:rPr>
          <w:rFonts w:ascii="Times New Roman" w:hAnsi="Times New Roman" w:cs="Times New Roman"/>
          <w:sz w:val="24"/>
          <w:szCs w:val="24"/>
        </w:rPr>
        <w:t>Zaman aşımı süresi, bilginin kritikliği, uygulama özellikleri ve kullanıcı terminalinin taşıdığı risklerin der</w:t>
      </w:r>
      <w:r w:rsidR="00391AF0" w:rsidRPr="00180A5C">
        <w:rPr>
          <w:rFonts w:ascii="Times New Roman" w:hAnsi="Times New Roman" w:cs="Times New Roman"/>
          <w:sz w:val="24"/>
          <w:szCs w:val="24"/>
        </w:rPr>
        <w:t>ecesine uygun olarak belirlenir.</w:t>
      </w:r>
    </w:p>
    <w:p w14:paraId="32C1CB38" w14:textId="0C629D29" w:rsidR="00803E8A" w:rsidRPr="00180A5C" w:rsidRDefault="00803E8A" w:rsidP="00C055FC">
      <w:pPr>
        <w:pStyle w:val="ListParagraph"/>
        <w:numPr>
          <w:ilvl w:val="0"/>
          <w:numId w:val="12"/>
        </w:numPr>
        <w:spacing w:after="60" w:line="276" w:lineRule="auto"/>
        <w:jc w:val="both"/>
        <w:rPr>
          <w:rFonts w:ascii="Times New Roman" w:hAnsi="Times New Roman" w:cs="Times New Roman"/>
          <w:sz w:val="24"/>
          <w:szCs w:val="24"/>
        </w:rPr>
      </w:pPr>
      <w:r w:rsidRPr="00180A5C">
        <w:rPr>
          <w:rFonts w:ascii="Times New Roman" w:hAnsi="Times New Roman" w:cs="Times New Roman"/>
          <w:sz w:val="24"/>
          <w:szCs w:val="24"/>
        </w:rPr>
        <w:t>Kimlik bilgileri iletimi şifr</w:t>
      </w:r>
      <w:r w:rsidR="00391AF0" w:rsidRPr="00180A5C">
        <w:rPr>
          <w:rFonts w:ascii="Times New Roman" w:hAnsi="Times New Roman" w:cs="Times New Roman"/>
          <w:sz w:val="24"/>
          <w:szCs w:val="24"/>
        </w:rPr>
        <w:t>eli olarak gerçekleştirilir.</w:t>
      </w:r>
    </w:p>
    <w:p w14:paraId="4F9E0247" w14:textId="2C88BB37" w:rsidR="00803E8A" w:rsidRPr="00180A5C" w:rsidRDefault="00803E8A" w:rsidP="00C055FC">
      <w:pPr>
        <w:pStyle w:val="ListParagraph"/>
        <w:numPr>
          <w:ilvl w:val="0"/>
          <w:numId w:val="12"/>
        </w:numPr>
        <w:spacing w:after="60" w:line="276" w:lineRule="auto"/>
        <w:jc w:val="both"/>
        <w:rPr>
          <w:rFonts w:ascii="Times New Roman" w:hAnsi="Times New Roman" w:cs="Times New Roman"/>
          <w:sz w:val="24"/>
          <w:szCs w:val="24"/>
        </w:rPr>
      </w:pPr>
      <w:r w:rsidRPr="00180A5C">
        <w:rPr>
          <w:rFonts w:ascii="Times New Roman" w:hAnsi="Times New Roman" w:cs="Times New Roman"/>
          <w:sz w:val="24"/>
          <w:szCs w:val="24"/>
        </w:rPr>
        <w:t>Kritik uygulamalar için bağlantı süreleri ve sayıları kısıtlanır</w:t>
      </w:r>
      <w:r w:rsidR="00391AF0" w:rsidRPr="00180A5C">
        <w:rPr>
          <w:rFonts w:ascii="Times New Roman" w:hAnsi="Times New Roman" w:cs="Times New Roman"/>
          <w:sz w:val="24"/>
          <w:szCs w:val="24"/>
        </w:rPr>
        <w:t>.</w:t>
      </w:r>
    </w:p>
    <w:p w14:paraId="18912A58" w14:textId="77777777" w:rsidR="00803E8A" w:rsidRPr="00180A5C" w:rsidRDefault="00803E8A" w:rsidP="00C055FC">
      <w:pPr>
        <w:pStyle w:val="ListParagraph"/>
        <w:numPr>
          <w:ilvl w:val="0"/>
          <w:numId w:val="12"/>
        </w:numPr>
        <w:spacing w:after="60" w:line="276" w:lineRule="auto"/>
        <w:jc w:val="both"/>
        <w:rPr>
          <w:rFonts w:ascii="Times New Roman" w:hAnsi="Times New Roman" w:cs="Times New Roman"/>
          <w:sz w:val="24"/>
          <w:szCs w:val="24"/>
        </w:rPr>
      </w:pPr>
      <w:r w:rsidRPr="00180A5C">
        <w:rPr>
          <w:rFonts w:ascii="Times New Roman" w:hAnsi="Times New Roman" w:cs="Times New Roman"/>
          <w:sz w:val="24"/>
          <w:szCs w:val="24"/>
        </w:rPr>
        <w:t>Oturum açma için istemci zorunluluğu uygulayabiliriz.</w:t>
      </w:r>
    </w:p>
    <w:p w14:paraId="608C4E0C" w14:textId="02781D38" w:rsidR="00AC7CD9" w:rsidRPr="00180A5C" w:rsidRDefault="00AC7CD9" w:rsidP="00C055FC">
      <w:pPr>
        <w:pStyle w:val="Heading2"/>
        <w:keepLines/>
        <w:numPr>
          <w:ilvl w:val="1"/>
          <w:numId w:val="7"/>
        </w:numPr>
        <w:spacing w:before="120" w:after="0" w:line="276" w:lineRule="auto"/>
        <w:jc w:val="both"/>
        <w:rPr>
          <w:rFonts w:ascii="Times New Roman" w:eastAsiaTheme="majorEastAsia" w:hAnsi="Times New Roman"/>
          <w:bCs w:val="0"/>
          <w:i w:val="0"/>
          <w:iCs w:val="0"/>
          <w:lang w:val="tr-TR" w:eastAsia="en-US"/>
        </w:rPr>
      </w:pPr>
      <w:bookmarkStart w:id="48" w:name="_Toc534493708"/>
      <w:r w:rsidRPr="00180A5C">
        <w:rPr>
          <w:rFonts w:ascii="Times New Roman" w:eastAsiaTheme="majorEastAsia" w:hAnsi="Times New Roman"/>
          <w:bCs w:val="0"/>
          <w:i w:val="0"/>
          <w:iCs w:val="0"/>
          <w:lang w:val="tr-TR" w:eastAsia="en-US"/>
        </w:rPr>
        <w:t>Parola Yönetim Sistemi</w:t>
      </w:r>
      <w:bookmarkEnd w:id="47"/>
      <w:bookmarkEnd w:id="48"/>
    </w:p>
    <w:p w14:paraId="0E20C986" w14:textId="77777777" w:rsidR="00803E8A" w:rsidRPr="00180A5C" w:rsidRDefault="00803E8A" w:rsidP="00803E8A">
      <w:pPr>
        <w:spacing w:after="60" w:line="276" w:lineRule="auto"/>
        <w:jc w:val="both"/>
        <w:rPr>
          <w:rFonts w:ascii="Times New Roman" w:hAnsi="Times New Roman" w:cs="Times New Roman"/>
          <w:sz w:val="24"/>
          <w:szCs w:val="24"/>
        </w:rPr>
      </w:pPr>
      <w:r w:rsidRPr="00180A5C">
        <w:rPr>
          <w:rFonts w:ascii="Times New Roman" w:hAnsi="Times New Roman" w:cs="Times New Roman"/>
          <w:sz w:val="24"/>
          <w:szCs w:val="24"/>
        </w:rPr>
        <w:t>Kurumda kimlik doğrulama gerçekleştirilen her ortamda aşağıdaki parola politikası gereksinimleri göz önünde bulundurulur;</w:t>
      </w:r>
    </w:p>
    <w:p w14:paraId="1ADFD0AE" w14:textId="77777777" w:rsidR="00803E8A" w:rsidRPr="00180A5C" w:rsidRDefault="00803E8A" w:rsidP="00C055FC">
      <w:pPr>
        <w:pStyle w:val="ListParagraph"/>
        <w:numPr>
          <w:ilvl w:val="0"/>
          <w:numId w:val="11"/>
        </w:numPr>
        <w:spacing w:after="60" w:line="276" w:lineRule="auto"/>
        <w:jc w:val="both"/>
        <w:rPr>
          <w:rFonts w:ascii="Times New Roman" w:hAnsi="Times New Roman" w:cs="Times New Roman"/>
          <w:sz w:val="24"/>
          <w:szCs w:val="24"/>
        </w:rPr>
      </w:pPr>
      <w:r w:rsidRPr="00180A5C">
        <w:rPr>
          <w:rFonts w:ascii="Times New Roman" w:hAnsi="Times New Roman" w:cs="Times New Roman"/>
          <w:sz w:val="24"/>
          <w:szCs w:val="24"/>
        </w:rPr>
        <w:t>Parolalar aşağıdaki özelliklere uygun olmalıdır.</w:t>
      </w:r>
    </w:p>
    <w:p w14:paraId="17556321" w14:textId="4CF91DBF" w:rsidR="00803E8A" w:rsidRPr="00180A5C" w:rsidRDefault="00803E8A" w:rsidP="00C055FC">
      <w:pPr>
        <w:pStyle w:val="ListParagraph"/>
        <w:numPr>
          <w:ilvl w:val="1"/>
          <w:numId w:val="6"/>
        </w:numPr>
        <w:spacing w:after="60" w:line="259" w:lineRule="auto"/>
        <w:ind w:left="1037" w:hanging="357"/>
        <w:contextualSpacing w:val="0"/>
        <w:jc w:val="both"/>
        <w:rPr>
          <w:rFonts w:ascii="Times New Roman" w:hAnsi="Times New Roman" w:cs="Times New Roman"/>
          <w:sz w:val="24"/>
          <w:szCs w:val="24"/>
        </w:rPr>
      </w:pPr>
      <w:r w:rsidRPr="00180A5C">
        <w:rPr>
          <w:rFonts w:ascii="Times New Roman" w:hAnsi="Times New Roman" w:cs="Times New Roman"/>
          <w:sz w:val="24"/>
          <w:szCs w:val="24"/>
        </w:rPr>
        <w:t>Kullanıcı parolaları en az 8 karakterlidir, büyük harf, küçük harf, noktalama işareti ve rakam özelliklerinden en az üçünü içeren karmaşık parolalar belirlen</w:t>
      </w:r>
      <w:r w:rsidR="00391AF0" w:rsidRPr="00180A5C">
        <w:rPr>
          <w:rFonts w:ascii="Times New Roman" w:hAnsi="Times New Roman" w:cs="Times New Roman"/>
          <w:sz w:val="24"/>
          <w:szCs w:val="24"/>
        </w:rPr>
        <w:t>ir.</w:t>
      </w:r>
    </w:p>
    <w:p w14:paraId="41C89A24" w14:textId="4EEEC3A7" w:rsidR="00803E8A" w:rsidRPr="00180A5C" w:rsidRDefault="00803E8A" w:rsidP="00C055FC">
      <w:pPr>
        <w:pStyle w:val="ListParagraph"/>
        <w:numPr>
          <w:ilvl w:val="1"/>
          <w:numId w:val="6"/>
        </w:numPr>
        <w:spacing w:after="60" w:line="259" w:lineRule="auto"/>
        <w:ind w:left="1037" w:hanging="357"/>
        <w:contextualSpacing w:val="0"/>
        <w:jc w:val="both"/>
        <w:rPr>
          <w:rFonts w:ascii="Times New Roman" w:hAnsi="Times New Roman" w:cs="Times New Roman"/>
          <w:sz w:val="24"/>
          <w:szCs w:val="24"/>
        </w:rPr>
      </w:pPr>
      <w:r w:rsidRPr="00180A5C">
        <w:rPr>
          <w:rFonts w:ascii="Times New Roman" w:hAnsi="Times New Roman" w:cs="Times New Roman"/>
          <w:sz w:val="24"/>
          <w:szCs w:val="24"/>
        </w:rPr>
        <w:t>Son kullanılan 3 parola yeni parola olarak belirlenmez</w:t>
      </w:r>
      <w:r w:rsidR="00391AF0" w:rsidRPr="00180A5C">
        <w:rPr>
          <w:rFonts w:ascii="Times New Roman" w:hAnsi="Times New Roman" w:cs="Times New Roman"/>
          <w:sz w:val="24"/>
          <w:szCs w:val="24"/>
        </w:rPr>
        <w:t>.</w:t>
      </w:r>
    </w:p>
    <w:p w14:paraId="334775FF" w14:textId="7666AEA0" w:rsidR="00B92D85" w:rsidRPr="00F062DD" w:rsidRDefault="007B23AE" w:rsidP="00B92D85">
      <w:pPr>
        <w:pStyle w:val="ListParagraph"/>
        <w:numPr>
          <w:ilvl w:val="1"/>
          <w:numId w:val="6"/>
        </w:numPr>
        <w:spacing w:after="60" w:line="259" w:lineRule="auto"/>
        <w:ind w:left="1037" w:hanging="357"/>
        <w:contextualSpacing w:val="0"/>
        <w:jc w:val="both"/>
        <w:rPr>
          <w:rFonts w:ascii="Times New Roman" w:hAnsi="Times New Roman" w:cs="Times New Roman"/>
          <w:sz w:val="24"/>
          <w:szCs w:val="24"/>
        </w:rPr>
      </w:pPr>
      <w:r w:rsidRPr="00F062DD">
        <w:rPr>
          <w:rFonts w:ascii="Times New Roman" w:hAnsi="Times New Roman" w:cs="Times New Roman"/>
          <w:sz w:val="24"/>
          <w:szCs w:val="24"/>
        </w:rPr>
        <w:t>Parolalar 180</w:t>
      </w:r>
      <w:r w:rsidR="00B92D85" w:rsidRPr="00F062DD">
        <w:rPr>
          <w:rFonts w:ascii="Times New Roman" w:hAnsi="Times New Roman" w:cs="Times New Roman"/>
          <w:sz w:val="24"/>
          <w:szCs w:val="24"/>
        </w:rPr>
        <w:t xml:space="preserve"> gün</w:t>
      </w:r>
      <w:r w:rsidR="00B92D85" w:rsidRPr="00F062DD">
        <w:rPr>
          <w:rFonts w:ascii="Times New Roman" w:hAnsi="Times New Roman" w:cs="Times New Roman"/>
          <w:color w:val="FF0000"/>
          <w:sz w:val="24"/>
          <w:szCs w:val="24"/>
        </w:rPr>
        <w:t xml:space="preserve"> </w:t>
      </w:r>
      <w:r w:rsidR="00B92D85" w:rsidRPr="00F062DD">
        <w:rPr>
          <w:rFonts w:ascii="Times New Roman" w:hAnsi="Times New Roman" w:cs="Times New Roman"/>
          <w:sz w:val="24"/>
          <w:szCs w:val="24"/>
        </w:rPr>
        <w:t>süreyle geçerlidir.</w:t>
      </w:r>
    </w:p>
    <w:p w14:paraId="7D2C8BA3" w14:textId="4EFD3FE5" w:rsidR="00803E8A" w:rsidRPr="00180A5C" w:rsidRDefault="00803E8A" w:rsidP="00C055FC">
      <w:pPr>
        <w:pStyle w:val="ListParagraph"/>
        <w:numPr>
          <w:ilvl w:val="1"/>
          <w:numId w:val="6"/>
        </w:numPr>
        <w:spacing w:after="60" w:line="259" w:lineRule="auto"/>
        <w:ind w:left="1037" w:hanging="357"/>
        <w:contextualSpacing w:val="0"/>
        <w:jc w:val="both"/>
        <w:rPr>
          <w:rFonts w:ascii="Times New Roman" w:hAnsi="Times New Roman" w:cs="Times New Roman"/>
          <w:sz w:val="24"/>
          <w:szCs w:val="24"/>
        </w:rPr>
      </w:pPr>
      <w:r w:rsidRPr="00180A5C">
        <w:rPr>
          <w:rFonts w:ascii="Times New Roman" w:hAnsi="Times New Roman" w:cs="Times New Roman"/>
          <w:sz w:val="24"/>
          <w:szCs w:val="24"/>
        </w:rPr>
        <w:t>3 kez üst üste hatalı girişten sonra hesap 15 dakika kilitlenir</w:t>
      </w:r>
      <w:r w:rsidR="00391AF0" w:rsidRPr="00180A5C">
        <w:rPr>
          <w:rFonts w:ascii="Times New Roman" w:hAnsi="Times New Roman" w:cs="Times New Roman"/>
          <w:sz w:val="24"/>
          <w:szCs w:val="24"/>
        </w:rPr>
        <w:t>.</w:t>
      </w:r>
    </w:p>
    <w:p w14:paraId="30F5D86A" w14:textId="08706601" w:rsidR="00803E8A" w:rsidRPr="00180A5C" w:rsidRDefault="00803E8A" w:rsidP="00C055FC">
      <w:pPr>
        <w:pStyle w:val="ListParagraph"/>
        <w:numPr>
          <w:ilvl w:val="0"/>
          <w:numId w:val="11"/>
        </w:numPr>
        <w:spacing w:after="60" w:line="276" w:lineRule="auto"/>
        <w:jc w:val="both"/>
        <w:rPr>
          <w:rFonts w:ascii="Times New Roman" w:hAnsi="Times New Roman" w:cs="Times New Roman"/>
          <w:sz w:val="24"/>
          <w:szCs w:val="24"/>
        </w:rPr>
      </w:pPr>
      <w:r w:rsidRPr="00180A5C">
        <w:rPr>
          <w:rFonts w:ascii="Times New Roman" w:hAnsi="Times New Roman" w:cs="Times New Roman"/>
          <w:sz w:val="24"/>
          <w:szCs w:val="24"/>
        </w:rPr>
        <w:t>Parolalar çalışanların, herkes tarafından bilinen ya da kolay tahmin edilebilecek kişisel ve</w:t>
      </w:r>
      <w:r w:rsidR="00391AF0" w:rsidRPr="00180A5C">
        <w:rPr>
          <w:rFonts w:ascii="Times New Roman" w:hAnsi="Times New Roman" w:cs="Times New Roman"/>
          <w:sz w:val="24"/>
          <w:szCs w:val="24"/>
        </w:rPr>
        <w:t>ya ailevi bilgilerinden oluşmaz.</w:t>
      </w:r>
    </w:p>
    <w:p w14:paraId="4DDABB14" w14:textId="44DD4900" w:rsidR="00803E8A" w:rsidRPr="00180A5C" w:rsidRDefault="00803E8A" w:rsidP="00C055FC">
      <w:pPr>
        <w:pStyle w:val="ListParagraph"/>
        <w:numPr>
          <w:ilvl w:val="0"/>
          <w:numId w:val="11"/>
        </w:numPr>
        <w:spacing w:after="60" w:line="276" w:lineRule="auto"/>
        <w:jc w:val="both"/>
        <w:rPr>
          <w:rFonts w:ascii="Times New Roman" w:hAnsi="Times New Roman" w:cs="Times New Roman"/>
          <w:sz w:val="24"/>
          <w:szCs w:val="24"/>
        </w:rPr>
      </w:pPr>
      <w:r w:rsidRPr="00180A5C">
        <w:rPr>
          <w:rFonts w:ascii="Times New Roman" w:hAnsi="Times New Roman" w:cs="Times New Roman"/>
          <w:sz w:val="24"/>
          <w:szCs w:val="24"/>
        </w:rPr>
        <w:t xml:space="preserve">Oturum kapatma süresi </w:t>
      </w:r>
      <w:r w:rsidR="00331608">
        <w:rPr>
          <w:rFonts w:ascii="Times New Roman" w:hAnsi="Times New Roman" w:cs="Times New Roman"/>
          <w:sz w:val="24"/>
          <w:szCs w:val="24"/>
        </w:rPr>
        <w:t>1</w:t>
      </w:r>
      <w:r w:rsidRPr="00180A5C">
        <w:rPr>
          <w:rFonts w:ascii="Times New Roman" w:hAnsi="Times New Roman" w:cs="Times New Roman"/>
          <w:sz w:val="24"/>
          <w:szCs w:val="24"/>
        </w:rPr>
        <w:t>5 dakikadır</w:t>
      </w:r>
      <w:r w:rsidR="00391AF0" w:rsidRPr="00180A5C">
        <w:rPr>
          <w:rFonts w:ascii="Times New Roman" w:hAnsi="Times New Roman" w:cs="Times New Roman"/>
          <w:sz w:val="24"/>
          <w:szCs w:val="24"/>
        </w:rPr>
        <w:t>.</w:t>
      </w:r>
    </w:p>
    <w:p w14:paraId="5B47CB8D" w14:textId="77777777" w:rsidR="00803E8A" w:rsidRPr="00180A5C" w:rsidRDefault="00803E8A" w:rsidP="00C055FC">
      <w:pPr>
        <w:pStyle w:val="ListParagraph"/>
        <w:numPr>
          <w:ilvl w:val="0"/>
          <w:numId w:val="11"/>
        </w:numPr>
        <w:spacing w:after="60" w:line="276" w:lineRule="auto"/>
        <w:jc w:val="both"/>
        <w:rPr>
          <w:rFonts w:ascii="Times New Roman" w:hAnsi="Times New Roman" w:cs="Times New Roman"/>
          <w:sz w:val="24"/>
          <w:szCs w:val="24"/>
        </w:rPr>
      </w:pPr>
      <w:r w:rsidRPr="00180A5C">
        <w:rPr>
          <w:rFonts w:ascii="Times New Roman" w:hAnsi="Times New Roman" w:cs="Times New Roman"/>
          <w:sz w:val="24"/>
          <w:szCs w:val="24"/>
        </w:rPr>
        <w:t>Varsayılan parolalar kullanılmaz.</w:t>
      </w:r>
    </w:p>
    <w:p w14:paraId="7A752987" w14:textId="3EBE681B" w:rsidR="00A7602A" w:rsidRPr="00180A5C" w:rsidRDefault="008B45E9" w:rsidP="00C055FC">
      <w:pPr>
        <w:pStyle w:val="Heading2"/>
        <w:keepLines/>
        <w:numPr>
          <w:ilvl w:val="1"/>
          <w:numId w:val="7"/>
        </w:numPr>
        <w:spacing w:before="120" w:after="0" w:line="276" w:lineRule="auto"/>
        <w:jc w:val="both"/>
        <w:rPr>
          <w:rFonts w:ascii="Times New Roman" w:eastAsiaTheme="majorEastAsia" w:hAnsi="Times New Roman"/>
          <w:bCs w:val="0"/>
          <w:i w:val="0"/>
          <w:iCs w:val="0"/>
          <w:sz w:val="32"/>
          <w:szCs w:val="26"/>
          <w:lang w:val="tr-TR" w:eastAsia="en-US"/>
        </w:rPr>
      </w:pPr>
      <w:bookmarkStart w:id="49" w:name="_Toc534493709"/>
      <w:r w:rsidRPr="00180A5C">
        <w:rPr>
          <w:rFonts w:ascii="Times New Roman" w:eastAsiaTheme="majorEastAsia" w:hAnsi="Times New Roman"/>
          <w:bCs w:val="0"/>
          <w:i w:val="0"/>
          <w:iCs w:val="0"/>
          <w:sz w:val="32"/>
          <w:szCs w:val="26"/>
          <w:lang w:val="tr-TR" w:eastAsia="en-US"/>
        </w:rPr>
        <w:t>Ayrıcalıklı Destek Programlarının Kullanımı</w:t>
      </w:r>
      <w:bookmarkEnd w:id="49"/>
    </w:p>
    <w:p w14:paraId="24092B27" w14:textId="77777777" w:rsidR="00803E8A" w:rsidRPr="00180A5C" w:rsidRDefault="00803E8A" w:rsidP="00803E8A">
      <w:pPr>
        <w:spacing w:after="120"/>
        <w:jc w:val="both"/>
        <w:rPr>
          <w:rFonts w:ascii="Times New Roman" w:hAnsi="Times New Roman" w:cs="Times New Roman"/>
          <w:sz w:val="24"/>
          <w:szCs w:val="24"/>
        </w:rPr>
      </w:pPr>
      <w:r w:rsidRPr="00180A5C">
        <w:rPr>
          <w:rFonts w:ascii="Times New Roman" w:hAnsi="Times New Roman" w:cs="Times New Roman"/>
          <w:sz w:val="24"/>
          <w:szCs w:val="24"/>
        </w:rPr>
        <w:t>Sistem ve uygulama kontrollerini geçersiz kılma yeteneğine sahip olabilecek yardımcı programların kullanımı için aşağıdaki kurallar dikkate alınır;</w:t>
      </w:r>
    </w:p>
    <w:p w14:paraId="0EC9447F" w14:textId="6ACBE557" w:rsidR="00803E8A" w:rsidRPr="00180A5C" w:rsidRDefault="00803E8A" w:rsidP="00C055FC">
      <w:pPr>
        <w:pStyle w:val="ListParagraph"/>
        <w:numPr>
          <w:ilvl w:val="0"/>
          <w:numId w:val="10"/>
        </w:numPr>
        <w:spacing w:after="60" w:line="276" w:lineRule="auto"/>
        <w:jc w:val="both"/>
        <w:rPr>
          <w:rFonts w:ascii="Times New Roman" w:hAnsi="Times New Roman" w:cs="Times New Roman"/>
          <w:sz w:val="24"/>
          <w:szCs w:val="24"/>
        </w:rPr>
      </w:pPr>
      <w:r w:rsidRPr="00180A5C">
        <w:rPr>
          <w:rFonts w:ascii="Times New Roman" w:hAnsi="Times New Roman" w:cs="Times New Roman"/>
          <w:sz w:val="24"/>
          <w:szCs w:val="24"/>
        </w:rPr>
        <w:t>Ayrıcalıklı destek programları kullanım yetkisi, Bilişim Teknolojileri Müdürlüğü onayı ile tahsis edilir</w:t>
      </w:r>
      <w:r w:rsidR="00391AF0" w:rsidRPr="00180A5C">
        <w:rPr>
          <w:rFonts w:ascii="Times New Roman" w:hAnsi="Times New Roman" w:cs="Times New Roman"/>
          <w:sz w:val="24"/>
          <w:szCs w:val="24"/>
        </w:rPr>
        <w:t>.</w:t>
      </w:r>
    </w:p>
    <w:p w14:paraId="5A5580FF" w14:textId="34F4D0D5" w:rsidR="00803E8A" w:rsidRPr="00180A5C" w:rsidRDefault="00803E8A" w:rsidP="00C055FC">
      <w:pPr>
        <w:pStyle w:val="ListParagraph"/>
        <w:numPr>
          <w:ilvl w:val="0"/>
          <w:numId w:val="10"/>
        </w:numPr>
        <w:spacing w:after="60" w:line="276" w:lineRule="auto"/>
        <w:contextualSpacing w:val="0"/>
        <w:jc w:val="both"/>
        <w:rPr>
          <w:rFonts w:ascii="Times New Roman" w:hAnsi="Times New Roman" w:cs="Times New Roman"/>
          <w:sz w:val="24"/>
          <w:szCs w:val="24"/>
        </w:rPr>
      </w:pPr>
      <w:r w:rsidRPr="00180A5C">
        <w:rPr>
          <w:rFonts w:ascii="Times New Roman" w:hAnsi="Times New Roman" w:cs="Times New Roman"/>
          <w:sz w:val="24"/>
          <w:szCs w:val="24"/>
        </w:rPr>
        <w:lastRenderedPageBreak/>
        <w:t>Ayrıcalıklı destek programların erişimi için kimlik doğrulama ve yetkilendirme gereksinimlerinin karşılanması sağlanır</w:t>
      </w:r>
      <w:r w:rsidR="00391AF0" w:rsidRPr="00180A5C">
        <w:rPr>
          <w:rFonts w:ascii="Times New Roman" w:hAnsi="Times New Roman" w:cs="Times New Roman"/>
          <w:sz w:val="24"/>
          <w:szCs w:val="24"/>
        </w:rPr>
        <w:t>.</w:t>
      </w:r>
    </w:p>
    <w:p w14:paraId="1D428DB5" w14:textId="653F69D8" w:rsidR="00803E8A" w:rsidRPr="00180A5C" w:rsidRDefault="00803E8A" w:rsidP="00C055FC">
      <w:pPr>
        <w:pStyle w:val="ListParagraph"/>
        <w:numPr>
          <w:ilvl w:val="0"/>
          <w:numId w:val="10"/>
        </w:numPr>
        <w:spacing w:after="60" w:line="276" w:lineRule="auto"/>
        <w:contextualSpacing w:val="0"/>
        <w:jc w:val="both"/>
        <w:rPr>
          <w:rFonts w:ascii="Times New Roman" w:hAnsi="Times New Roman" w:cs="Times New Roman"/>
          <w:sz w:val="24"/>
          <w:szCs w:val="24"/>
        </w:rPr>
      </w:pPr>
      <w:r w:rsidRPr="00180A5C">
        <w:rPr>
          <w:rFonts w:ascii="Times New Roman" w:hAnsi="Times New Roman" w:cs="Times New Roman"/>
          <w:sz w:val="24"/>
          <w:szCs w:val="24"/>
        </w:rPr>
        <w:t>Erişim yetkileri kayıt altına alın</w:t>
      </w:r>
      <w:r w:rsidR="00391AF0" w:rsidRPr="00180A5C">
        <w:rPr>
          <w:rFonts w:ascii="Times New Roman" w:hAnsi="Times New Roman" w:cs="Times New Roman"/>
          <w:sz w:val="24"/>
          <w:szCs w:val="24"/>
        </w:rPr>
        <w:t>ır.</w:t>
      </w:r>
    </w:p>
    <w:p w14:paraId="1D430EC8" w14:textId="05DC6C50" w:rsidR="00803E8A" w:rsidRPr="00180A5C" w:rsidRDefault="00803E8A" w:rsidP="00C055FC">
      <w:pPr>
        <w:pStyle w:val="ListParagraph"/>
        <w:numPr>
          <w:ilvl w:val="0"/>
          <w:numId w:val="10"/>
        </w:numPr>
        <w:spacing w:after="60" w:line="276" w:lineRule="auto"/>
        <w:contextualSpacing w:val="0"/>
        <w:jc w:val="both"/>
        <w:rPr>
          <w:rFonts w:ascii="Times New Roman" w:hAnsi="Times New Roman" w:cs="Times New Roman"/>
          <w:sz w:val="24"/>
          <w:szCs w:val="24"/>
        </w:rPr>
      </w:pPr>
      <w:r w:rsidRPr="00180A5C">
        <w:rPr>
          <w:rFonts w:ascii="Times New Roman" w:hAnsi="Times New Roman" w:cs="Times New Roman"/>
          <w:sz w:val="24"/>
          <w:szCs w:val="24"/>
        </w:rPr>
        <w:t>Ayrıcalıklı destek programların işlem kayıtları tutul</w:t>
      </w:r>
      <w:r w:rsidR="00391AF0" w:rsidRPr="00180A5C">
        <w:rPr>
          <w:rFonts w:ascii="Times New Roman" w:hAnsi="Times New Roman" w:cs="Times New Roman"/>
          <w:sz w:val="24"/>
          <w:szCs w:val="24"/>
        </w:rPr>
        <w:t>ur ve saklanır.</w:t>
      </w:r>
    </w:p>
    <w:p w14:paraId="309AC0B6" w14:textId="395A2715" w:rsidR="00803E8A" w:rsidRPr="00180A5C" w:rsidRDefault="00803E8A" w:rsidP="00C055FC">
      <w:pPr>
        <w:pStyle w:val="ListParagraph"/>
        <w:numPr>
          <w:ilvl w:val="0"/>
          <w:numId w:val="10"/>
        </w:numPr>
        <w:spacing w:after="60" w:line="276" w:lineRule="auto"/>
        <w:contextualSpacing w:val="0"/>
        <w:jc w:val="both"/>
        <w:rPr>
          <w:rFonts w:ascii="Times New Roman" w:hAnsi="Times New Roman" w:cs="Times New Roman"/>
          <w:sz w:val="24"/>
          <w:szCs w:val="24"/>
        </w:rPr>
      </w:pPr>
      <w:r w:rsidRPr="00180A5C">
        <w:rPr>
          <w:rFonts w:ascii="Times New Roman" w:hAnsi="Times New Roman" w:cs="Times New Roman"/>
          <w:sz w:val="24"/>
          <w:szCs w:val="24"/>
        </w:rPr>
        <w:t>Ayrıcalıklı destek programlarının sistemde kalma süreleri sınırlan</w:t>
      </w:r>
      <w:r w:rsidR="00391AF0" w:rsidRPr="00180A5C">
        <w:rPr>
          <w:rFonts w:ascii="Times New Roman" w:hAnsi="Times New Roman" w:cs="Times New Roman"/>
          <w:sz w:val="24"/>
          <w:szCs w:val="24"/>
        </w:rPr>
        <w:t>dırılır.</w:t>
      </w:r>
    </w:p>
    <w:p w14:paraId="3BDFC67B" w14:textId="77777777" w:rsidR="00803E8A" w:rsidRPr="00180A5C" w:rsidRDefault="00803E8A" w:rsidP="00C055FC">
      <w:pPr>
        <w:pStyle w:val="ListParagraph"/>
        <w:numPr>
          <w:ilvl w:val="0"/>
          <w:numId w:val="10"/>
        </w:numPr>
        <w:spacing w:after="60" w:line="276" w:lineRule="auto"/>
        <w:contextualSpacing w:val="0"/>
        <w:jc w:val="both"/>
        <w:rPr>
          <w:rFonts w:ascii="Times New Roman" w:hAnsi="Times New Roman" w:cs="Times New Roman"/>
          <w:sz w:val="24"/>
          <w:szCs w:val="24"/>
        </w:rPr>
      </w:pPr>
      <w:r w:rsidRPr="00180A5C">
        <w:rPr>
          <w:rFonts w:ascii="Times New Roman" w:hAnsi="Times New Roman" w:cs="Times New Roman"/>
          <w:sz w:val="24"/>
          <w:szCs w:val="24"/>
        </w:rPr>
        <w:t>Kullanım ihtiyacı sonlanan programlar sistemden kaldırılır.</w:t>
      </w:r>
    </w:p>
    <w:p w14:paraId="14F6D54C" w14:textId="2A676EF6" w:rsidR="00610E25" w:rsidRPr="00180A5C" w:rsidRDefault="00610E25" w:rsidP="00C055FC">
      <w:pPr>
        <w:pStyle w:val="Heading2"/>
        <w:keepLines/>
        <w:numPr>
          <w:ilvl w:val="1"/>
          <w:numId w:val="7"/>
        </w:numPr>
        <w:spacing w:before="120" w:after="0" w:line="276" w:lineRule="auto"/>
        <w:jc w:val="both"/>
        <w:rPr>
          <w:rFonts w:ascii="Times New Roman" w:eastAsiaTheme="majorEastAsia" w:hAnsi="Times New Roman"/>
          <w:bCs w:val="0"/>
          <w:i w:val="0"/>
          <w:iCs w:val="0"/>
          <w:sz w:val="32"/>
          <w:szCs w:val="26"/>
          <w:lang w:val="tr-TR" w:eastAsia="en-US"/>
        </w:rPr>
      </w:pPr>
      <w:bookmarkStart w:id="50" w:name="_Toc534493710"/>
      <w:r w:rsidRPr="00180A5C">
        <w:rPr>
          <w:rFonts w:ascii="Times New Roman" w:eastAsiaTheme="majorEastAsia" w:hAnsi="Times New Roman"/>
          <w:bCs w:val="0"/>
          <w:i w:val="0"/>
          <w:iCs w:val="0"/>
          <w:sz w:val="32"/>
          <w:szCs w:val="26"/>
          <w:lang w:val="tr-TR" w:eastAsia="en-US"/>
        </w:rPr>
        <w:t>Program Kaynak Koduna Erişim</w:t>
      </w:r>
      <w:bookmarkEnd w:id="50"/>
    </w:p>
    <w:p w14:paraId="4BF23079" w14:textId="77777777" w:rsidR="00803E8A" w:rsidRPr="00180A5C" w:rsidRDefault="00803E8A" w:rsidP="00803E8A">
      <w:pPr>
        <w:jc w:val="both"/>
        <w:rPr>
          <w:rFonts w:ascii="Times New Roman" w:hAnsi="Times New Roman" w:cs="Times New Roman"/>
          <w:sz w:val="24"/>
          <w:szCs w:val="24"/>
        </w:rPr>
      </w:pPr>
      <w:bookmarkStart w:id="51" w:name="_Toc434392714"/>
      <w:bookmarkStart w:id="52" w:name="_Toc437588059"/>
      <w:r w:rsidRPr="00180A5C">
        <w:rPr>
          <w:rFonts w:ascii="Times New Roman" w:hAnsi="Times New Roman" w:cs="Times New Roman"/>
          <w:sz w:val="24"/>
          <w:szCs w:val="24"/>
        </w:rPr>
        <w:t>Program kaynak kodlarının alınması ve saklanması şartnamelerde belirtilir. Alınan kaynak koduna erişimlerin kısıtlanması için en az aşağıdaki adımlar göz önünde bulundurulur;</w:t>
      </w:r>
    </w:p>
    <w:p w14:paraId="253A7FF4" w14:textId="14085F36" w:rsidR="00803E8A" w:rsidRPr="00180A5C" w:rsidRDefault="00803E8A" w:rsidP="00C055FC">
      <w:pPr>
        <w:pStyle w:val="ListParagraph"/>
        <w:numPr>
          <w:ilvl w:val="0"/>
          <w:numId w:val="9"/>
        </w:numPr>
        <w:spacing w:after="60" w:line="276" w:lineRule="auto"/>
        <w:jc w:val="both"/>
        <w:rPr>
          <w:rFonts w:ascii="Times New Roman" w:hAnsi="Times New Roman" w:cs="Times New Roman"/>
          <w:sz w:val="24"/>
          <w:szCs w:val="24"/>
        </w:rPr>
      </w:pPr>
      <w:r w:rsidRPr="00180A5C">
        <w:rPr>
          <w:rFonts w:ascii="Times New Roman" w:hAnsi="Times New Roman" w:cs="Times New Roman"/>
          <w:sz w:val="24"/>
          <w:szCs w:val="24"/>
        </w:rPr>
        <w:t>Kaynak kütüphanesi işletim sistemi üzerinde tutulma</w:t>
      </w:r>
      <w:r w:rsidR="00391AF0" w:rsidRPr="00180A5C">
        <w:rPr>
          <w:rFonts w:ascii="Times New Roman" w:hAnsi="Times New Roman" w:cs="Times New Roman"/>
          <w:sz w:val="24"/>
          <w:szCs w:val="24"/>
        </w:rPr>
        <w:t>z.</w:t>
      </w:r>
    </w:p>
    <w:p w14:paraId="504B7FFE" w14:textId="3D4EB9F4" w:rsidR="00803E8A" w:rsidRPr="00180A5C" w:rsidRDefault="00803E8A" w:rsidP="00C055FC">
      <w:pPr>
        <w:pStyle w:val="ListParagraph"/>
        <w:numPr>
          <w:ilvl w:val="0"/>
          <w:numId w:val="9"/>
        </w:numPr>
        <w:spacing w:after="60" w:line="276" w:lineRule="auto"/>
        <w:contextualSpacing w:val="0"/>
        <w:jc w:val="both"/>
        <w:rPr>
          <w:rFonts w:ascii="Times New Roman" w:hAnsi="Times New Roman" w:cs="Times New Roman"/>
          <w:sz w:val="24"/>
          <w:szCs w:val="24"/>
        </w:rPr>
      </w:pPr>
      <w:r w:rsidRPr="00180A5C">
        <w:rPr>
          <w:rFonts w:ascii="Times New Roman" w:hAnsi="Times New Roman" w:cs="Times New Roman"/>
          <w:sz w:val="24"/>
          <w:szCs w:val="24"/>
        </w:rPr>
        <w:t xml:space="preserve">Personelinin </w:t>
      </w:r>
      <w:r w:rsidR="00B07CE7">
        <w:rPr>
          <w:rFonts w:ascii="Times New Roman" w:hAnsi="Times New Roman" w:cs="Times New Roman"/>
          <w:sz w:val="24"/>
          <w:szCs w:val="24"/>
        </w:rPr>
        <w:t xml:space="preserve">kaynak kütüphanelerine erişimi </w:t>
      </w:r>
      <w:r w:rsidRPr="00180A5C">
        <w:rPr>
          <w:rFonts w:ascii="Times New Roman" w:hAnsi="Times New Roman" w:cs="Times New Roman"/>
          <w:sz w:val="24"/>
          <w:szCs w:val="24"/>
        </w:rPr>
        <w:t>ihtiyaçlara göre sınırlandırılır</w:t>
      </w:r>
      <w:r w:rsidR="00391AF0" w:rsidRPr="00180A5C">
        <w:rPr>
          <w:rFonts w:ascii="Times New Roman" w:hAnsi="Times New Roman" w:cs="Times New Roman"/>
          <w:sz w:val="24"/>
          <w:szCs w:val="24"/>
        </w:rPr>
        <w:t>.</w:t>
      </w:r>
    </w:p>
    <w:p w14:paraId="7B7A10A1" w14:textId="4F58CC29" w:rsidR="00803E8A" w:rsidRPr="00180A5C" w:rsidRDefault="00803E8A" w:rsidP="00C055FC">
      <w:pPr>
        <w:pStyle w:val="ListParagraph"/>
        <w:numPr>
          <w:ilvl w:val="0"/>
          <w:numId w:val="9"/>
        </w:numPr>
        <w:spacing w:after="60" w:line="276" w:lineRule="auto"/>
        <w:contextualSpacing w:val="0"/>
        <w:jc w:val="both"/>
        <w:rPr>
          <w:rFonts w:ascii="Times New Roman" w:hAnsi="Times New Roman" w:cs="Times New Roman"/>
          <w:sz w:val="24"/>
          <w:szCs w:val="24"/>
        </w:rPr>
      </w:pPr>
      <w:r w:rsidRPr="00180A5C">
        <w:rPr>
          <w:rFonts w:ascii="Times New Roman" w:hAnsi="Times New Roman" w:cs="Times New Roman"/>
          <w:sz w:val="24"/>
          <w:szCs w:val="24"/>
        </w:rPr>
        <w:t>Program kaynak kütüphanesine erişimler</w:t>
      </w:r>
      <w:r w:rsidR="00B07CE7">
        <w:rPr>
          <w:rFonts w:ascii="Times New Roman" w:hAnsi="Times New Roman" w:cs="Times New Roman"/>
          <w:sz w:val="24"/>
          <w:szCs w:val="24"/>
        </w:rPr>
        <w:t>,</w:t>
      </w:r>
      <w:r w:rsidRPr="00180A5C">
        <w:rPr>
          <w:rFonts w:ascii="Times New Roman" w:hAnsi="Times New Roman" w:cs="Times New Roman"/>
          <w:sz w:val="24"/>
          <w:szCs w:val="24"/>
        </w:rPr>
        <w:t xml:space="preserve"> Bilgi </w:t>
      </w:r>
      <w:r w:rsidR="00B07CE7">
        <w:rPr>
          <w:rFonts w:ascii="Times New Roman" w:hAnsi="Times New Roman" w:cs="Times New Roman"/>
          <w:sz w:val="24"/>
          <w:szCs w:val="24"/>
        </w:rPr>
        <w:t xml:space="preserve">İşlem Dairesi Başkanlığı’ndan </w:t>
      </w:r>
      <w:r w:rsidRPr="00180A5C">
        <w:rPr>
          <w:rFonts w:ascii="Times New Roman" w:hAnsi="Times New Roman" w:cs="Times New Roman"/>
          <w:sz w:val="24"/>
          <w:szCs w:val="24"/>
        </w:rPr>
        <w:t>onay alınmadan yapılmaz</w:t>
      </w:r>
      <w:r w:rsidR="00391AF0" w:rsidRPr="00180A5C">
        <w:rPr>
          <w:rFonts w:ascii="Times New Roman" w:hAnsi="Times New Roman" w:cs="Times New Roman"/>
          <w:sz w:val="24"/>
          <w:szCs w:val="24"/>
        </w:rPr>
        <w:t>.</w:t>
      </w:r>
    </w:p>
    <w:p w14:paraId="14DCFD22" w14:textId="3A7F7844" w:rsidR="00803E8A" w:rsidRPr="00180A5C" w:rsidRDefault="00803E8A" w:rsidP="00C055FC">
      <w:pPr>
        <w:pStyle w:val="ListParagraph"/>
        <w:numPr>
          <w:ilvl w:val="0"/>
          <w:numId w:val="9"/>
        </w:numPr>
        <w:spacing w:after="60" w:line="276" w:lineRule="auto"/>
        <w:contextualSpacing w:val="0"/>
        <w:jc w:val="both"/>
        <w:rPr>
          <w:rFonts w:ascii="Times New Roman" w:hAnsi="Times New Roman" w:cs="Times New Roman"/>
          <w:sz w:val="24"/>
          <w:szCs w:val="24"/>
        </w:rPr>
      </w:pPr>
      <w:r w:rsidRPr="00180A5C">
        <w:rPr>
          <w:rFonts w:ascii="Times New Roman" w:hAnsi="Times New Roman" w:cs="Times New Roman"/>
          <w:sz w:val="24"/>
          <w:szCs w:val="24"/>
        </w:rPr>
        <w:t>Program kaynak kütüphanesi ile ilgili değ</w:t>
      </w:r>
      <w:r w:rsidR="00B07CE7">
        <w:rPr>
          <w:rFonts w:ascii="Times New Roman" w:hAnsi="Times New Roman" w:cs="Times New Roman"/>
          <w:sz w:val="24"/>
          <w:szCs w:val="24"/>
        </w:rPr>
        <w:t>işiklikler için günlük kayıtlar</w:t>
      </w:r>
      <w:r w:rsidRPr="00180A5C">
        <w:rPr>
          <w:rFonts w:ascii="Times New Roman" w:hAnsi="Times New Roman" w:cs="Times New Roman"/>
          <w:sz w:val="24"/>
          <w:szCs w:val="24"/>
        </w:rPr>
        <w:t xml:space="preserve"> tutulur ve saklanır</w:t>
      </w:r>
      <w:r w:rsidR="00391AF0" w:rsidRPr="00180A5C">
        <w:rPr>
          <w:rFonts w:ascii="Times New Roman" w:hAnsi="Times New Roman" w:cs="Times New Roman"/>
          <w:sz w:val="24"/>
          <w:szCs w:val="24"/>
        </w:rPr>
        <w:t>.</w:t>
      </w:r>
    </w:p>
    <w:p w14:paraId="7CE7B293" w14:textId="0D14ABEA" w:rsidR="00803E8A" w:rsidRPr="00180A5C" w:rsidRDefault="00803E8A" w:rsidP="00C055FC">
      <w:pPr>
        <w:pStyle w:val="ListParagraph"/>
        <w:numPr>
          <w:ilvl w:val="0"/>
          <w:numId w:val="9"/>
        </w:numPr>
        <w:spacing w:after="60" w:line="276" w:lineRule="auto"/>
        <w:contextualSpacing w:val="0"/>
        <w:jc w:val="both"/>
        <w:rPr>
          <w:rFonts w:ascii="Times New Roman" w:hAnsi="Times New Roman" w:cs="Times New Roman"/>
          <w:sz w:val="24"/>
          <w:szCs w:val="24"/>
        </w:rPr>
      </w:pPr>
      <w:r w:rsidRPr="00180A5C">
        <w:rPr>
          <w:rFonts w:ascii="Times New Roman" w:hAnsi="Times New Roman" w:cs="Times New Roman"/>
          <w:sz w:val="24"/>
          <w:szCs w:val="24"/>
        </w:rPr>
        <w:t>Değişiklikler öncesi kaynak kütüphanelerin</w:t>
      </w:r>
      <w:r w:rsidR="00B07CE7">
        <w:rPr>
          <w:rFonts w:ascii="Times New Roman" w:hAnsi="Times New Roman" w:cs="Times New Roman"/>
          <w:sz w:val="24"/>
          <w:szCs w:val="24"/>
        </w:rPr>
        <w:t>in</w:t>
      </w:r>
      <w:r w:rsidRPr="00180A5C">
        <w:rPr>
          <w:rFonts w:ascii="Times New Roman" w:hAnsi="Times New Roman" w:cs="Times New Roman"/>
          <w:sz w:val="24"/>
          <w:szCs w:val="24"/>
        </w:rPr>
        <w:t xml:space="preserve"> tüm sürümleri saklanır.</w:t>
      </w:r>
    </w:p>
    <w:p w14:paraId="197DA9EF" w14:textId="445B00AA" w:rsidR="00251C91" w:rsidRPr="00180A5C" w:rsidRDefault="00251C91" w:rsidP="00C055FC">
      <w:pPr>
        <w:pStyle w:val="Heading1"/>
        <w:numPr>
          <w:ilvl w:val="0"/>
          <w:numId w:val="9"/>
        </w:numPr>
        <w:spacing w:before="240" w:line="276" w:lineRule="auto"/>
        <w:ind w:left="357" w:hanging="357"/>
        <w:jc w:val="both"/>
        <w:rPr>
          <w:rFonts w:ascii="Times New Roman" w:eastAsiaTheme="majorEastAsia" w:hAnsi="Times New Roman"/>
          <w:bCs w:val="0"/>
          <w:color w:val="auto"/>
          <w:sz w:val="36"/>
          <w:szCs w:val="32"/>
          <w:lang w:val="tr-TR" w:eastAsia="en-US"/>
        </w:rPr>
      </w:pPr>
      <w:bookmarkStart w:id="53" w:name="_Toc534493711"/>
      <w:r w:rsidRPr="00180A5C">
        <w:rPr>
          <w:rFonts w:ascii="Times New Roman" w:eastAsiaTheme="majorEastAsia" w:hAnsi="Times New Roman"/>
          <w:bCs w:val="0"/>
          <w:color w:val="auto"/>
          <w:sz w:val="36"/>
          <w:szCs w:val="32"/>
          <w:lang w:val="tr-TR" w:eastAsia="en-US"/>
        </w:rPr>
        <w:t>İlgili Dokümanlar</w:t>
      </w:r>
      <w:bookmarkEnd w:id="51"/>
      <w:bookmarkEnd w:id="52"/>
      <w:bookmarkEnd w:id="53"/>
    </w:p>
    <w:p w14:paraId="04ECF1D9" w14:textId="1DA63663" w:rsidR="00251C91" w:rsidRPr="00180A5C" w:rsidRDefault="00251C91" w:rsidP="00C055FC">
      <w:pPr>
        <w:pStyle w:val="Heading2"/>
        <w:keepLines/>
        <w:numPr>
          <w:ilvl w:val="1"/>
          <w:numId w:val="8"/>
        </w:numPr>
        <w:spacing w:before="120" w:after="0" w:line="276" w:lineRule="auto"/>
        <w:jc w:val="both"/>
        <w:rPr>
          <w:rFonts w:ascii="Times New Roman" w:eastAsiaTheme="majorEastAsia" w:hAnsi="Times New Roman"/>
          <w:bCs w:val="0"/>
          <w:i w:val="0"/>
          <w:iCs w:val="0"/>
          <w:sz w:val="32"/>
          <w:szCs w:val="26"/>
          <w:lang w:val="tr-TR" w:eastAsia="en-US"/>
        </w:rPr>
      </w:pPr>
      <w:bookmarkStart w:id="54" w:name="_Toc506370018"/>
      <w:bookmarkStart w:id="55" w:name="_Toc506370056"/>
      <w:bookmarkStart w:id="56" w:name="_Toc511815981"/>
      <w:bookmarkStart w:id="57" w:name="_Toc511998109"/>
      <w:bookmarkStart w:id="58" w:name="_Toc512003287"/>
      <w:bookmarkStart w:id="59" w:name="_Toc434392715"/>
      <w:bookmarkStart w:id="60" w:name="_Toc437588060"/>
      <w:bookmarkStart w:id="61" w:name="_Toc534493712"/>
      <w:bookmarkEnd w:id="54"/>
      <w:bookmarkEnd w:id="55"/>
      <w:bookmarkEnd w:id="56"/>
      <w:bookmarkEnd w:id="57"/>
      <w:bookmarkEnd w:id="58"/>
      <w:r w:rsidRPr="00180A5C">
        <w:rPr>
          <w:rFonts w:ascii="Times New Roman" w:eastAsiaTheme="majorEastAsia" w:hAnsi="Times New Roman"/>
          <w:bCs w:val="0"/>
          <w:i w:val="0"/>
          <w:iCs w:val="0"/>
          <w:sz w:val="32"/>
          <w:szCs w:val="26"/>
          <w:lang w:val="tr-TR" w:eastAsia="en-US"/>
        </w:rPr>
        <w:t>İç Kaynaklı Dokümanlar</w:t>
      </w:r>
      <w:bookmarkEnd w:id="59"/>
      <w:bookmarkEnd w:id="60"/>
      <w:bookmarkEnd w:id="61"/>
    </w:p>
    <w:p w14:paraId="1106B1E8" w14:textId="46BFA78F" w:rsidR="003D313C" w:rsidRPr="00180A5C" w:rsidRDefault="003D313C" w:rsidP="00C055FC">
      <w:pPr>
        <w:pStyle w:val="ListParagraph"/>
        <w:numPr>
          <w:ilvl w:val="0"/>
          <w:numId w:val="3"/>
        </w:numPr>
        <w:spacing w:after="60" w:line="276" w:lineRule="auto"/>
        <w:contextualSpacing w:val="0"/>
        <w:jc w:val="both"/>
        <w:rPr>
          <w:rFonts w:ascii="Times New Roman" w:hAnsi="Times New Roman" w:cs="Times New Roman"/>
          <w:sz w:val="24"/>
        </w:rPr>
      </w:pPr>
      <w:r w:rsidRPr="00180A5C">
        <w:rPr>
          <w:rFonts w:ascii="Times New Roman" w:hAnsi="Times New Roman" w:cs="Times New Roman"/>
          <w:sz w:val="24"/>
        </w:rPr>
        <w:t>Kapsam Analizi Doküman</w:t>
      </w:r>
      <w:r w:rsidR="00D606A6" w:rsidRPr="00180A5C">
        <w:rPr>
          <w:rFonts w:ascii="Times New Roman" w:hAnsi="Times New Roman" w:cs="Times New Roman"/>
          <w:sz w:val="24"/>
        </w:rPr>
        <w:t>ı</w:t>
      </w:r>
    </w:p>
    <w:p w14:paraId="19EA4108" w14:textId="583D1A96" w:rsidR="00D33FB5" w:rsidRPr="00180A5C" w:rsidRDefault="005F44FF" w:rsidP="00C055FC">
      <w:pPr>
        <w:pStyle w:val="ListParagraph"/>
        <w:numPr>
          <w:ilvl w:val="0"/>
          <w:numId w:val="3"/>
        </w:numPr>
        <w:spacing w:after="60" w:line="276" w:lineRule="auto"/>
        <w:contextualSpacing w:val="0"/>
        <w:jc w:val="both"/>
        <w:rPr>
          <w:rFonts w:ascii="Times New Roman" w:hAnsi="Times New Roman" w:cs="Times New Roman"/>
          <w:sz w:val="24"/>
        </w:rPr>
      </w:pPr>
      <w:r w:rsidRPr="00180A5C">
        <w:rPr>
          <w:rFonts w:ascii="Times New Roman" w:hAnsi="Times New Roman" w:cs="Times New Roman"/>
          <w:sz w:val="24"/>
          <w:szCs w:val="24"/>
        </w:rPr>
        <w:t>Kısaltmalar ve Tanımlar Kılavuzu</w:t>
      </w:r>
    </w:p>
    <w:p w14:paraId="61610927" w14:textId="717E8EF8" w:rsidR="00D909AD" w:rsidRPr="00180A5C" w:rsidRDefault="00D909AD" w:rsidP="00C055FC">
      <w:pPr>
        <w:pStyle w:val="ListParagraph"/>
        <w:numPr>
          <w:ilvl w:val="0"/>
          <w:numId w:val="3"/>
        </w:numPr>
        <w:spacing w:after="60" w:line="276" w:lineRule="auto"/>
        <w:contextualSpacing w:val="0"/>
        <w:jc w:val="both"/>
        <w:rPr>
          <w:rFonts w:ascii="Times New Roman" w:hAnsi="Times New Roman" w:cs="Times New Roman"/>
          <w:sz w:val="24"/>
        </w:rPr>
      </w:pPr>
      <w:r w:rsidRPr="00180A5C">
        <w:rPr>
          <w:rFonts w:ascii="Times New Roman" w:hAnsi="Times New Roman" w:cs="Times New Roman"/>
          <w:sz w:val="24"/>
          <w:szCs w:val="24"/>
        </w:rPr>
        <w:t>Erişim Listesi</w:t>
      </w:r>
    </w:p>
    <w:p w14:paraId="7F742C04" w14:textId="480BA995" w:rsidR="00D909AD" w:rsidRPr="00180A5C" w:rsidRDefault="00D909AD" w:rsidP="00C055FC">
      <w:pPr>
        <w:pStyle w:val="ListParagraph"/>
        <w:numPr>
          <w:ilvl w:val="0"/>
          <w:numId w:val="3"/>
        </w:numPr>
        <w:spacing w:after="60" w:line="276" w:lineRule="auto"/>
        <w:contextualSpacing w:val="0"/>
        <w:jc w:val="both"/>
        <w:rPr>
          <w:rFonts w:ascii="Times New Roman" w:hAnsi="Times New Roman" w:cs="Times New Roman"/>
          <w:sz w:val="24"/>
        </w:rPr>
      </w:pPr>
      <w:r w:rsidRPr="00180A5C">
        <w:rPr>
          <w:rFonts w:ascii="Times New Roman" w:hAnsi="Times New Roman" w:cs="Times New Roman"/>
          <w:sz w:val="24"/>
          <w:szCs w:val="24"/>
        </w:rPr>
        <w:t xml:space="preserve">Fiziksel </w:t>
      </w:r>
      <w:r w:rsidR="00803E8A" w:rsidRPr="00180A5C">
        <w:rPr>
          <w:rFonts w:ascii="Times New Roman" w:hAnsi="Times New Roman" w:cs="Times New Roman"/>
          <w:sz w:val="24"/>
          <w:szCs w:val="24"/>
        </w:rPr>
        <w:t>Güvenlik Prosedürü</w:t>
      </w:r>
    </w:p>
    <w:p w14:paraId="7C8F448E" w14:textId="77777777" w:rsidR="006305FF" w:rsidRPr="00180A5C" w:rsidRDefault="006305FF" w:rsidP="00C055FC">
      <w:pPr>
        <w:pStyle w:val="ListParagraph"/>
        <w:numPr>
          <w:ilvl w:val="0"/>
          <w:numId w:val="3"/>
        </w:numPr>
        <w:spacing w:after="60" w:line="276" w:lineRule="auto"/>
        <w:contextualSpacing w:val="0"/>
        <w:jc w:val="both"/>
        <w:rPr>
          <w:rFonts w:ascii="Times New Roman" w:hAnsi="Times New Roman" w:cs="Times New Roman"/>
          <w:sz w:val="24"/>
        </w:rPr>
      </w:pPr>
      <w:r w:rsidRPr="00180A5C">
        <w:rPr>
          <w:rFonts w:ascii="Times New Roman" w:hAnsi="Times New Roman" w:cs="Times New Roman"/>
          <w:sz w:val="24"/>
          <w:szCs w:val="24"/>
        </w:rPr>
        <w:t xml:space="preserve">Ağ Güvenliği Prosedürü </w:t>
      </w:r>
    </w:p>
    <w:p w14:paraId="59BCF0C4" w14:textId="5C86FE3C" w:rsidR="006305FF" w:rsidRPr="00180A5C" w:rsidRDefault="006305FF" w:rsidP="00C055FC">
      <w:pPr>
        <w:pStyle w:val="ListParagraph"/>
        <w:numPr>
          <w:ilvl w:val="0"/>
          <w:numId w:val="3"/>
        </w:numPr>
        <w:spacing w:after="60" w:line="276" w:lineRule="auto"/>
        <w:contextualSpacing w:val="0"/>
        <w:jc w:val="both"/>
        <w:rPr>
          <w:rFonts w:ascii="Times New Roman" w:hAnsi="Times New Roman" w:cs="Times New Roman"/>
          <w:sz w:val="24"/>
        </w:rPr>
      </w:pPr>
      <w:r w:rsidRPr="00180A5C">
        <w:rPr>
          <w:rFonts w:ascii="Times New Roman" w:hAnsi="Times New Roman" w:cs="Times New Roman"/>
          <w:sz w:val="24"/>
          <w:szCs w:val="24"/>
        </w:rPr>
        <w:t>Uzaktan Erişim ve Çalışma Prosedürü</w:t>
      </w:r>
    </w:p>
    <w:p w14:paraId="264FB76F" w14:textId="5820793B" w:rsidR="00436DA5" w:rsidRPr="00180A5C" w:rsidRDefault="00436DA5" w:rsidP="00C055FC">
      <w:pPr>
        <w:pStyle w:val="ListParagraph"/>
        <w:numPr>
          <w:ilvl w:val="0"/>
          <w:numId w:val="3"/>
        </w:numPr>
        <w:spacing w:after="60" w:line="276" w:lineRule="auto"/>
        <w:contextualSpacing w:val="0"/>
        <w:jc w:val="both"/>
        <w:rPr>
          <w:rFonts w:ascii="Times New Roman" w:hAnsi="Times New Roman" w:cs="Times New Roman"/>
          <w:sz w:val="24"/>
        </w:rPr>
      </w:pPr>
      <w:r w:rsidRPr="00180A5C">
        <w:rPr>
          <w:rFonts w:ascii="Times New Roman" w:hAnsi="Times New Roman" w:cs="Times New Roman"/>
          <w:sz w:val="24"/>
          <w:szCs w:val="24"/>
        </w:rPr>
        <w:t>Kurumsal Kullanıcı Taahhütnamesi</w:t>
      </w:r>
    </w:p>
    <w:p w14:paraId="38A07816" w14:textId="77777777" w:rsidR="00803E8A" w:rsidRPr="00180A5C" w:rsidRDefault="00803E8A" w:rsidP="00C055FC">
      <w:pPr>
        <w:pStyle w:val="ListParagraph"/>
        <w:numPr>
          <w:ilvl w:val="0"/>
          <w:numId w:val="3"/>
        </w:numPr>
        <w:spacing w:after="60" w:line="276" w:lineRule="auto"/>
        <w:contextualSpacing w:val="0"/>
        <w:jc w:val="both"/>
        <w:rPr>
          <w:rFonts w:ascii="Times New Roman" w:hAnsi="Times New Roman" w:cs="Times New Roman"/>
          <w:sz w:val="24"/>
        </w:rPr>
      </w:pPr>
      <w:bookmarkStart w:id="62" w:name="_Toc434392716"/>
      <w:bookmarkStart w:id="63" w:name="_Toc437588061"/>
      <w:r w:rsidRPr="00180A5C">
        <w:rPr>
          <w:rFonts w:ascii="Times New Roman" w:hAnsi="Times New Roman" w:cs="Times New Roman"/>
          <w:sz w:val="24"/>
          <w:szCs w:val="24"/>
        </w:rPr>
        <w:t>Üçüncü Taraf Personeli Gizlilik Sözleşmesi</w:t>
      </w:r>
    </w:p>
    <w:p w14:paraId="6384A938" w14:textId="77777777" w:rsidR="000D11D0" w:rsidRPr="00180A5C" w:rsidRDefault="00251C91" w:rsidP="00C055FC">
      <w:pPr>
        <w:pStyle w:val="Heading2"/>
        <w:keepLines/>
        <w:numPr>
          <w:ilvl w:val="1"/>
          <w:numId w:val="8"/>
        </w:numPr>
        <w:spacing w:before="120" w:after="0" w:line="276" w:lineRule="auto"/>
        <w:jc w:val="both"/>
        <w:rPr>
          <w:rFonts w:ascii="Times New Roman" w:eastAsiaTheme="majorEastAsia" w:hAnsi="Times New Roman"/>
          <w:bCs w:val="0"/>
          <w:i w:val="0"/>
          <w:iCs w:val="0"/>
          <w:sz w:val="32"/>
          <w:szCs w:val="26"/>
          <w:lang w:val="tr-TR" w:eastAsia="en-US"/>
        </w:rPr>
      </w:pPr>
      <w:bookmarkStart w:id="64" w:name="_Toc534493713"/>
      <w:r w:rsidRPr="00180A5C">
        <w:rPr>
          <w:rFonts w:ascii="Times New Roman" w:eastAsiaTheme="majorEastAsia" w:hAnsi="Times New Roman"/>
          <w:bCs w:val="0"/>
          <w:i w:val="0"/>
          <w:iCs w:val="0"/>
          <w:sz w:val="32"/>
          <w:szCs w:val="26"/>
          <w:lang w:val="tr-TR" w:eastAsia="en-US"/>
        </w:rPr>
        <w:t>Dış Kaynaklı Dokümanlar</w:t>
      </w:r>
      <w:bookmarkEnd w:id="62"/>
      <w:bookmarkEnd w:id="63"/>
      <w:bookmarkEnd w:id="64"/>
    </w:p>
    <w:p w14:paraId="6C586CB6" w14:textId="0AEFD2A4" w:rsidR="00A13296" w:rsidRPr="00180A5C" w:rsidRDefault="00A13296" w:rsidP="00C055FC">
      <w:pPr>
        <w:pStyle w:val="ListParagraph"/>
        <w:numPr>
          <w:ilvl w:val="0"/>
          <w:numId w:val="4"/>
        </w:numPr>
        <w:spacing w:after="60" w:line="276" w:lineRule="auto"/>
        <w:jc w:val="both"/>
        <w:rPr>
          <w:rFonts w:ascii="Times New Roman" w:hAnsi="Times New Roman" w:cs="Times New Roman"/>
          <w:sz w:val="24"/>
        </w:rPr>
      </w:pPr>
      <w:r w:rsidRPr="00180A5C">
        <w:rPr>
          <w:rFonts w:ascii="Times New Roman" w:hAnsi="Times New Roman" w:cs="Times New Roman"/>
          <w:sz w:val="24"/>
        </w:rPr>
        <w:t>TS EN ISO/IEC 27001 Bilgi Güvenliği Yönetim Sistemi Standardı</w:t>
      </w:r>
    </w:p>
    <w:p w14:paraId="04C2F261" w14:textId="50A53112" w:rsidR="00251C91" w:rsidRPr="00180A5C" w:rsidRDefault="00251C91" w:rsidP="00A13296">
      <w:pPr>
        <w:spacing w:after="60" w:line="276" w:lineRule="auto"/>
        <w:ind w:left="360"/>
        <w:jc w:val="both"/>
        <w:rPr>
          <w:rFonts w:ascii="Times New Roman" w:hAnsi="Times New Roman" w:cs="Times New Roman"/>
          <w:sz w:val="24"/>
        </w:rPr>
      </w:pPr>
    </w:p>
    <w:sectPr w:rsidR="00251C91" w:rsidRPr="00180A5C" w:rsidSect="00803E8A">
      <w:headerReference w:type="default" r:id="rId10"/>
      <w:pgSz w:w="11906" w:h="16838"/>
      <w:pgMar w:top="1417" w:right="1417" w:bottom="1417" w:left="1417" w:header="283"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49D4E" w14:textId="77777777" w:rsidR="00D16822" w:rsidRDefault="00D16822" w:rsidP="00552004">
      <w:pPr>
        <w:spacing w:after="0" w:line="240" w:lineRule="auto"/>
      </w:pPr>
      <w:r>
        <w:separator/>
      </w:r>
    </w:p>
  </w:endnote>
  <w:endnote w:type="continuationSeparator" w:id="0">
    <w:p w14:paraId="7580D2C0" w14:textId="77777777" w:rsidR="00D16822" w:rsidRDefault="00D16822" w:rsidP="0055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0" w:type="dxa"/>
      <w:tblLayout w:type="fixed"/>
      <w:tblCellMar>
        <w:left w:w="70" w:type="dxa"/>
        <w:right w:w="70" w:type="dxa"/>
      </w:tblCellMar>
      <w:tblLook w:val="01E0" w:firstRow="1" w:lastRow="1" w:firstColumn="1" w:lastColumn="1" w:noHBand="0" w:noVBand="0"/>
    </w:tblPr>
    <w:tblGrid>
      <w:gridCol w:w="9210"/>
    </w:tblGrid>
    <w:tr w:rsidR="00AE44A3" w:rsidRPr="00135586" w14:paraId="3D5E75F9" w14:textId="77777777" w:rsidTr="00803E8A">
      <w:trPr>
        <w:trHeight w:val="416"/>
      </w:trPr>
      <w:tc>
        <w:tcPr>
          <w:tcW w:w="9210" w:type="dxa"/>
          <w:tcBorders>
            <w:top w:val="single" w:sz="4" w:space="0" w:color="auto"/>
            <w:left w:val="single" w:sz="4" w:space="0" w:color="auto"/>
            <w:bottom w:val="single" w:sz="4" w:space="0" w:color="auto"/>
            <w:right w:val="single" w:sz="4" w:space="0" w:color="auto"/>
          </w:tcBorders>
          <w:hideMark/>
        </w:tcPr>
        <w:p w14:paraId="766FE2D8" w14:textId="77777777" w:rsidR="00AE44A3" w:rsidRPr="00135586" w:rsidRDefault="00AE44A3" w:rsidP="00112E46">
          <w:pPr>
            <w:spacing w:after="0"/>
            <w:jc w:val="center"/>
            <w:rPr>
              <w:rFonts w:ascii="Times New Roman" w:hAnsi="Times New Roman" w:cs="Times New Roman"/>
              <w:color w:val="FF0000"/>
              <w:sz w:val="32"/>
              <w:szCs w:val="40"/>
            </w:rPr>
          </w:pPr>
          <w:r w:rsidRPr="00135586">
            <w:rPr>
              <w:rFonts w:ascii="Times New Roman" w:hAnsi="Times New Roman" w:cs="Times New Roman"/>
              <w:color w:val="FF0000"/>
              <w:sz w:val="32"/>
              <w:szCs w:val="40"/>
            </w:rPr>
            <w:t>HİZMETE ÖZEL</w:t>
          </w:r>
        </w:p>
      </w:tc>
    </w:tr>
  </w:tbl>
  <w:p w14:paraId="0FA6B0AD" w14:textId="77777777" w:rsidR="00AE44A3" w:rsidRDefault="00AE44A3" w:rsidP="00EB6D87">
    <w:pPr>
      <w:tabs>
        <w:tab w:val="center" w:pos="4536"/>
        <w:tab w:val="right" w:pos="9072"/>
      </w:tabs>
      <w:rPr>
        <w:rFonts w:ascii="Calibri" w:hAnsi="Calibri" w:cs="Arial"/>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D803D" w14:textId="77777777" w:rsidR="00D16822" w:rsidRDefault="00D16822" w:rsidP="00552004">
      <w:pPr>
        <w:spacing w:after="0" w:line="240" w:lineRule="auto"/>
      </w:pPr>
      <w:r>
        <w:separator/>
      </w:r>
    </w:p>
  </w:footnote>
  <w:footnote w:type="continuationSeparator" w:id="0">
    <w:p w14:paraId="1B450ED3" w14:textId="77777777" w:rsidR="00D16822" w:rsidRDefault="00D16822" w:rsidP="0055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550"/>
      <w:gridCol w:w="2278"/>
      <w:gridCol w:w="1843"/>
      <w:gridCol w:w="2409"/>
      <w:gridCol w:w="1276"/>
    </w:tblGrid>
    <w:tr w:rsidR="00AE44A3" w:rsidRPr="00855C82" w14:paraId="48D8B51E" w14:textId="77777777" w:rsidTr="000F6C10">
      <w:trPr>
        <w:cantSplit/>
        <w:trHeight w:val="567"/>
        <w:jc w:val="center"/>
      </w:trPr>
      <w:tc>
        <w:tcPr>
          <w:tcW w:w="1550" w:type="dxa"/>
          <w:vMerge w:val="restart"/>
          <w:shd w:val="clear" w:color="auto" w:fill="auto"/>
          <w:vAlign w:val="center"/>
        </w:tcPr>
        <w:p w14:paraId="3405CACE" w14:textId="177A4E15" w:rsidR="00AE44A3" w:rsidRPr="00855C82" w:rsidRDefault="00D82F45" w:rsidP="00364F8F">
          <w:pPr>
            <w:spacing w:after="0" w:line="240" w:lineRule="auto"/>
            <w:ind w:right="339"/>
            <w:jc w:val="center"/>
            <w:rPr>
              <w:rFonts w:ascii="Times New Roman" w:eastAsia="Batang" w:hAnsi="Times New Roman" w:cs="Times New Roman"/>
              <w:lang w:eastAsia="ko-KR"/>
            </w:rPr>
          </w:pPr>
          <w:r w:rsidRPr="00152D80">
            <w:rPr>
              <w:rFonts w:ascii="Times New Roman" w:hAnsi="Times New Roman" w:cs="Times New Roman"/>
              <w:noProof/>
              <w:lang w:eastAsia="tr-TR"/>
            </w:rPr>
            <w:drawing>
              <wp:inline distT="0" distB="0" distL="0" distR="0" wp14:anchorId="4A123985" wp14:editId="38357E81">
                <wp:extent cx="857250" cy="857250"/>
                <wp:effectExtent l="0" t="0" r="0" b="0"/>
                <wp:docPr id="4" name="Picture 4" descr="C:\Users\ozgur.pelit\Desktop\Bursa Teknik Üniversite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gur.pelit\Desktop\Bursa Teknik Üniversites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7806" w:type="dxa"/>
          <w:gridSpan w:val="4"/>
          <w:tcBorders>
            <w:bottom w:val="single" w:sz="8" w:space="0" w:color="auto"/>
          </w:tcBorders>
          <w:shd w:val="clear" w:color="auto" w:fill="auto"/>
          <w:vAlign w:val="center"/>
        </w:tcPr>
        <w:p w14:paraId="5D420578" w14:textId="29B70B17" w:rsidR="00AE44A3" w:rsidRPr="00C86D0B" w:rsidRDefault="00AE44A3" w:rsidP="00F32139">
          <w:pPr>
            <w:spacing w:after="0" w:line="240" w:lineRule="auto"/>
            <w:jc w:val="center"/>
            <w:rPr>
              <w:rFonts w:ascii="Times New Roman" w:eastAsia="Batang" w:hAnsi="Times New Roman" w:cs="Times New Roman"/>
              <w:sz w:val="24"/>
              <w:lang w:eastAsia="ko-KR"/>
            </w:rPr>
          </w:pPr>
          <w:r>
            <w:rPr>
              <w:rFonts w:ascii="Times New Roman" w:eastAsia="Batang" w:hAnsi="Times New Roman" w:cs="Times New Roman"/>
              <w:sz w:val="28"/>
              <w:lang w:eastAsia="ko-KR"/>
            </w:rPr>
            <w:t>ERİŞİM KONTROL PROSEDÜRÜ</w:t>
          </w:r>
        </w:p>
      </w:tc>
    </w:tr>
    <w:tr w:rsidR="00AE44A3" w:rsidRPr="00855C82" w14:paraId="77C6773A" w14:textId="77777777" w:rsidTr="000F6C10">
      <w:trPr>
        <w:cantSplit/>
        <w:trHeight w:val="306"/>
        <w:jc w:val="center"/>
      </w:trPr>
      <w:tc>
        <w:tcPr>
          <w:tcW w:w="1550" w:type="dxa"/>
          <w:vMerge/>
          <w:shd w:val="clear" w:color="auto" w:fill="auto"/>
        </w:tcPr>
        <w:p w14:paraId="3CA928A6" w14:textId="77777777" w:rsidR="00AE44A3" w:rsidRPr="00855C82" w:rsidRDefault="00AE44A3" w:rsidP="00364F8F">
          <w:pPr>
            <w:spacing w:after="0" w:line="360" w:lineRule="auto"/>
            <w:rPr>
              <w:rFonts w:ascii="Times New Roman" w:eastAsia="Batang" w:hAnsi="Times New Roman" w:cs="Times New Roman"/>
              <w:lang w:eastAsia="ko-KR"/>
            </w:rPr>
          </w:pPr>
        </w:p>
      </w:tc>
      <w:tc>
        <w:tcPr>
          <w:tcW w:w="2278" w:type="dxa"/>
          <w:shd w:val="solid" w:color="D9D9D9" w:themeColor="background1" w:themeShade="D9" w:fill="E0E0E0"/>
          <w:vAlign w:val="center"/>
        </w:tcPr>
        <w:p w14:paraId="40893F99" w14:textId="77777777" w:rsidR="00AE44A3" w:rsidRPr="00855C82" w:rsidRDefault="00AE44A3" w:rsidP="00364F8F">
          <w:pPr>
            <w:spacing w:after="0" w:line="240" w:lineRule="auto"/>
            <w:jc w:val="center"/>
            <w:rPr>
              <w:rFonts w:ascii="Times New Roman" w:eastAsia="Batang" w:hAnsi="Times New Roman" w:cs="Times New Roman"/>
              <w:b/>
              <w:lang w:eastAsia="ko-KR"/>
            </w:rPr>
          </w:pPr>
          <w:r w:rsidRPr="00855C82">
            <w:rPr>
              <w:rFonts w:ascii="Times New Roman" w:eastAsia="Batang" w:hAnsi="Times New Roman" w:cs="Times New Roman"/>
              <w:b/>
              <w:lang w:eastAsia="ko-KR"/>
            </w:rPr>
            <w:t>Doküman No</w:t>
          </w:r>
        </w:p>
      </w:tc>
      <w:tc>
        <w:tcPr>
          <w:tcW w:w="1843" w:type="dxa"/>
          <w:shd w:val="solid" w:color="D9D9D9" w:themeColor="background1" w:themeShade="D9" w:fill="E0E0E0"/>
          <w:vAlign w:val="center"/>
        </w:tcPr>
        <w:p w14:paraId="6C599B82" w14:textId="77777777" w:rsidR="00AE44A3" w:rsidRPr="00855C82" w:rsidRDefault="00AE44A3" w:rsidP="00364F8F">
          <w:pPr>
            <w:spacing w:after="0" w:line="240" w:lineRule="auto"/>
            <w:jc w:val="center"/>
            <w:rPr>
              <w:rFonts w:ascii="Times New Roman" w:eastAsia="Batang" w:hAnsi="Times New Roman" w:cs="Times New Roman"/>
              <w:b/>
              <w:lang w:eastAsia="ko-KR"/>
            </w:rPr>
          </w:pPr>
          <w:r w:rsidRPr="00855C82">
            <w:rPr>
              <w:rFonts w:ascii="Times New Roman" w:eastAsia="Batang" w:hAnsi="Times New Roman" w:cs="Times New Roman"/>
              <w:b/>
              <w:lang w:eastAsia="ko-KR"/>
            </w:rPr>
            <w:t>İlk Yayın Tarihi</w:t>
          </w:r>
        </w:p>
      </w:tc>
      <w:tc>
        <w:tcPr>
          <w:tcW w:w="2409" w:type="dxa"/>
          <w:shd w:val="solid" w:color="D9D9D9" w:themeColor="background1" w:themeShade="D9" w:fill="E0E0E0"/>
          <w:vAlign w:val="center"/>
        </w:tcPr>
        <w:p w14:paraId="44AFBCA4" w14:textId="77777777" w:rsidR="00AE44A3" w:rsidRPr="00855C82" w:rsidRDefault="00AE44A3" w:rsidP="00364F8F">
          <w:pPr>
            <w:spacing w:after="0" w:line="240" w:lineRule="auto"/>
            <w:jc w:val="center"/>
            <w:rPr>
              <w:rFonts w:ascii="Times New Roman" w:eastAsia="Batang" w:hAnsi="Times New Roman" w:cs="Times New Roman"/>
              <w:b/>
              <w:lang w:eastAsia="ko-KR"/>
            </w:rPr>
          </w:pPr>
          <w:proofErr w:type="spellStart"/>
          <w:r w:rsidRPr="00855C82">
            <w:rPr>
              <w:rFonts w:ascii="Times New Roman" w:eastAsia="Batang" w:hAnsi="Times New Roman" w:cs="Times New Roman"/>
              <w:b/>
              <w:lang w:eastAsia="ko-KR"/>
            </w:rPr>
            <w:t>Rev</w:t>
          </w:r>
          <w:proofErr w:type="spellEnd"/>
          <w:r w:rsidRPr="00855C82">
            <w:rPr>
              <w:rFonts w:ascii="Times New Roman" w:eastAsia="Batang" w:hAnsi="Times New Roman" w:cs="Times New Roman"/>
              <w:b/>
              <w:lang w:eastAsia="ko-KR"/>
            </w:rPr>
            <w:t xml:space="preserve">. No / </w:t>
          </w:r>
          <w:proofErr w:type="spellStart"/>
          <w:r w:rsidRPr="00855C82">
            <w:rPr>
              <w:rFonts w:ascii="Times New Roman" w:eastAsia="Batang" w:hAnsi="Times New Roman" w:cs="Times New Roman"/>
              <w:b/>
              <w:lang w:eastAsia="ko-KR"/>
            </w:rPr>
            <w:t>Rev</w:t>
          </w:r>
          <w:proofErr w:type="spellEnd"/>
          <w:r w:rsidRPr="00855C82">
            <w:rPr>
              <w:rFonts w:ascii="Times New Roman" w:eastAsia="Batang" w:hAnsi="Times New Roman" w:cs="Times New Roman"/>
              <w:b/>
              <w:lang w:eastAsia="ko-KR"/>
            </w:rPr>
            <w:t>. Tarihi</w:t>
          </w:r>
        </w:p>
      </w:tc>
      <w:tc>
        <w:tcPr>
          <w:tcW w:w="1276" w:type="dxa"/>
          <w:shd w:val="solid" w:color="D9D9D9" w:themeColor="background1" w:themeShade="D9" w:fill="E0E0E0"/>
          <w:vAlign w:val="center"/>
        </w:tcPr>
        <w:p w14:paraId="24E4C781" w14:textId="77777777" w:rsidR="00AE44A3" w:rsidRPr="00855C82" w:rsidRDefault="00AE44A3" w:rsidP="00364F8F">
          <w:pPr>
            <w:spacing w:after="0" w:line="240" w:lineRule="auto"/>
            <w:jc w:val="center"/>
            <w:rPr>
              <w:rFonts w:ascii="Times New Roman" w:eastAsia="Batang" w:hAnsi="Times New Roman" w:cs="Times New Roman"/>
              <w:b/>
              <w:lang w:eastAsia="ko-KR"/>
            </w:rPr>
          </w:pPr>
          <w:r w:rsidRPr="00855C82">
            <w:rPr>
              <w:rFonts w:ascii="Times New Roman" w:eastAsia="Batang" w:hAnsi="Times New Roman" w:cs="Times New Roman"/>
              <w:b/>
              <w:lang w:eastAsia="ko-KR"/>
            </w:rPr>
            <w:t>Sayfa No</w:t>
          </w:r>
        </w:p>
      </w:tc>
    </w:tr>
    <w:tr w:rsidR="00AE44A3" w:rsidRPr="00855C82" w14:paraId="7801B564" w14:textId="77777777" w:rsidTr="000F6C10">
      <w:trPr>
        <w:cantSplit/>
        <w:trHeight w:val="485"/>
        <w:jc w:val="center"/>
      </w:trPr>
      <w:tc>
        <w:tcPr>
          <w:tcW w:w="1550" w:type="dxa"/>
          <w:vMerge/>
          <w:shd w:val="clear" w:color="auto" w:fill="auto"/>
        </w:tcPr>
        <w:p w14:paraId="13D8E455" w14:textId="77777777" w:rsidR="00AE44A3" w:rsidRPr="00855C82" w:rsidRDefault="00AE44A3" w:rsidP="00364F8F">
          <w:pPr>
            <w:spacing w:after="0" w:line="360" w:lineRule="auto"/>
            <w:rPr>
              <w:rFonts w:ascii="Times New Roman" w:eastAsia="Batang" w:hAnsi="Times New Roman" w:cs="Times New Roman"/>
              <w:lang w:eastAsia="ko-KR"/>
            </w:rPr>
          </w:pPr>
        </w:p>
      </w:tc>
      <w:tc>
        <w:tcPr>
          <w:tcW w:w="2278" w:type="dxa"/>
          <w:vAlign w:val="center"/>
        </w:tcPr>
        <w:p w14:paraId="02BC58E4" w14:textId="667BDC03" w:rsidR="00AE44A3" w:rsidRPr="00855C82" w:rsidRDefault="000D08AC" w:rsidP="00364F8F">
          <w:pPr>
            <w:spacing w:after="0" w:line="240" w:lineRule="auto"/>
            <w:jc w:val="center"/>
            <w:rPr>
              <w:rFonts w:ascii="Times New Roman" w:eastAsia="Batang" w:hAnsi="Times New Roman" w:cs="Times New Roman"/>
              <w:b/>
              <w:lang w:eastAsia="ko-KR"/>
            </w:rPr>
          </w:pPr>
          <w:r>
            <w:rPr>
              <w:rFonts w:ascii="Times New Roman" w:eastAsia="Batang" w:hAnsi="Times New Roman" w:cs="Times New Roman"/>
              <w:lang w:eastAsia="ko-KR"/>
            </w:rPr>
            <w:t>BGYS-PR-13</w:t>
          </w:r>
        </w:p>
      </w:tc>
      <w:tc>
        <w:tcPr>
          <w:tcW w:w="1843" w:type="dxa"/>
          <w:vAlign w:val="center"/>
        </w:tcPr>
        <w:p w14:paraId="0EAAC54C" w14:textId="5F0C21B6" w:rsidR="00AE44A3" w:rsidRPr="00855C82" w:rsidRDefault="002B763C" w:rsidP="00364F8F">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17.01.2019</w:t>
          </w:r>
        </w:p>
      </w:tc>
      <w:tc>
        <w:tcPr>
          <w:tcW w:w="2409" w:type="dxa"/>
          <w:vAlign w:val="center"/>
        </w:tcPr>
        <w:p w14:paraId="485FBD5E" w14:textId="6755CBD7" w:rsidR="00AE44A3" w:rsidRPr="00855C82" w:rsidRDefault="00010DD9" w:rsidP="00364F8F">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0</w:t>
          </w:r>
          <w:r w:rsidR="00B0515B">
            <w:rPr>
              <w:rFonts w:ascii="Times New Roman" w:eastAsia="Batang" w:hAnsi="Times New Roman" w:cs="Times New Roman"/>
              <w:lang w:eastAsia="ko-KR"/>
            </w:rPr>
            <w:t>2 / 21.11</w:t>
          </w:r>
          <w:r w:rsidR="00F77BA4">
            <w:rPr>
              <w:rFonts w:ascii="Times New Roman" w:eastAsia="Batang" w:hAnsi="Times New Roman" w:cs="Times New Roman"/>
              <w:lang w:eastAsia="ko-KR"/>
            </w:rPr>
            <w:t>.2019</w:t>
          </w:r>
        </w:p>
      </w:tc>
      <w:tc>
        <w:tcPr>
          <w:tcW w:w="1276" w:type="dxa"/>
          <w:vAlign w:val="center"/>
        </w:tcPr>
        <w:p w14:paraId="1BF097F1" w14:textId="0C76E75E" w:rsidR="00AE44A3" w:rsidRPr="00855C82" w:rsidRDefault="00AE44A3" w:rsidP="00803E8A">
          <w:pPr>
            <w:spacing w:after="0" w:line="240" w:lineRule="auto"/>
            <w:jc w:val="center"/>
            <w:rPr>
              <w:rFonts w:ascii="Times New Roman" w:eastAsia="Batang" w:hAnsi="Times New Roman" w:cs="Times New Roman"/>
              <w:lang w:eastAsia="ko-KR"/>
            </w:rPr>
          </w:pPr>
          <w:r w:rsidRPr="00855C82">
            <w:rPr>
              <w:rFonts w:ascii="Times New Roman" w:eastAsia="Batang" w:hAnsi="Times New Roman" w:cs="Times New Roman"/>
              <w:lang w:eastAsia="ko-KR"/>
            </w:rPr>
            <w:fldChar w:fldCharType="begin"/>
          </w:r>
          <w:r w:rsidRPr="00855C82">
            <w:rPr>
              <w:rFonts w:ascii="Times New Roman" w:eastAsia="Batang" w:hAnsi="Times New Roman" w:cs="Times New Roman"/>
              <w:lang w:eastAsia="ko-KR"/>
            </w:rPr>
            <w:instrText>PAGE</w:instrText>
          </w:r>
          <w:r w:rsidRPr="00855C82">
            <w:rPr>
              <w:rFonts w:ascii="Times New Roman" w:eastAsia="Batang" w:hAnsi="Times New Roman" w:cs="Times New Roman"/>
              <w:lang w:eastAsia="ko-KR"/>
            </w:rPr>
            <w:fldChar w:fldCharType="separate"/>
          </w:r>
          <w:r w:rsidR="00B0515B">
            <w:rPr>
              <w:rFonts w:ascii="Times New Roman" w:eastAsia="Batang" w:hAnsi="Times New Roman" w:cs="Times New Roman"/>
              <w:noProof/>
              <w:lang w:eastAsia="ko-KR"/>
            </w:rPr>
            <w:t>6</w:t>
          </w:r>
          <w:r w:rsidRPr="00855C82">
            <w:rPr>
              <w:rFonts w:ascii="Times New Roman" w:eastAsia="Batang" w:hAnsi="Times New Roman" w:cs="Times New Roman"/>
              <w:lang w:eastAsia="ko-KR"/>
            </w:rPr>
            <w:fldChar w:fldCharType="end"/>
          </w:r>
          <w:r w:rsidRPr="00855C82">
            <w:rPr>
              <w:rFonts w:ascii="Times New Roman" w:eastAsia="Batang" w:hAnsi="Times New Roman" w:cs="Times New Roman"/>
              <w:lang w:eastAsia="ko-KR"/>
            </w:rPr>
            <w:t xml:space="preserve"> / </w:t>
          </w:r>
          <w:r w:rsidR="003B1405">
            <w:rPr>
              <w:rFonts w:ascii="Times New Roman" w:eastAsia="Batang" w:hAnsi="Times New Roman" w:cs="Times New Roman"/>
              <w:lang w:eastAsia="ko-KR"/>
            </w:rPr>
            <w:t>6</w:t>
          </w:r>
        </w:p>
      </w:tc>
    </w:tr>
  </w:tbl>
  <w:p w14:paraId="7498AA0C" w14:textId="77777777" w:rsidR="00AE44A3" w:rsidRDefault="00AE44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C50"/>
    <w:multiLevelType w:val="hybridMultilevel"/>
    <w:tmpl w:val="E63E9498"/>
    <w:lvl w:ilvl="0" w:tplc="041F000F">
      <w:start w:val="1"/>
      <w:numFmt w:val="decimal"/>
      <w:lvlText w:val="%1."/>
      <w:lvlJc w:val="left"/>
      <w:pPr>
        <w:ind w:left="720" w:hanging="360"/>
      </w:pPr>
    </w:lvl>
    <w:lvl w:ilvl="1" w:tplc="7BE8FDE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B424BF"/>
    <w:multiLevelType w:val="hybridMultilevel"/>
    <w:tmpl w:val="F66E88A0"/>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525F3"/>
    <w:multiLevelType w:val="multilevel"/>
    <w:tmpl w:val="90FC92D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81531F"/>
    <w:multiLevelType w:val="multilevel"/>
    <w:tmpl w:val="37229074"/>
    <w:lvl w:ilvl="0">
      <w:start w:val="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BA605B"/>
    <w:multiLevelType w:val="hybridMultilevel"/>
    <w:tmpl w:val="A0A66978"/>
    <w:lvl w:ilvl="0" w:tplc="041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67F8F"/>
    <w:multiLevelType w:val="hybridMultilevel"/>
    <w:tmpl w:val="EF4E0A80"/>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134C42"/>
    <w:multiLevelType w:val="hybridMultilevel"/>
    <w:tmpl w:val="7A3239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4E2940"/>
    <w:multiLevelType w:val="hybridMultilevel"/>
    <w:tmpl w:val="C3AC1A66"/>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91401"/>
    <w:multiLevelType w:val="hybridMultilevel"/>
    <w:tmpl w:val="9BC09A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B76005"/>
    <w:multiLevelType w:val="hybridMultilevel"/>
    <w:tmpl w:val="17D2530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8348D8"/>
    <w:multiLevelType w:val="hybridMultilevel"/>
    <w:tmpl w:val="DEC4AF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1F17284"/>
    <w:multiLevelType w:val="hybridMultilevel"/>
    <w:tmpl w:val="62D4F46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E7F249C"/>
    <w:multiLevelType w:val="hybridMultilevel"/>
    <w:tmpl w:val="FEB88F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4876247"/>
    <w:multiLevelType w:val="hybridMultilevel"/>
    <w:tmpl w:val="125219D2"/>
    <w:lvl w:ilvl="0" w:tplc="D3785ADA">
      <w:start w:val="1"/>
      <w:numFmt w:val="ordinal"/>
      <w:pStyle w:val="Heading3"/>
      <w:lvlText w:val="5.6.%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4E97842"/>
    <w:multiLevelType w:val="hybridMultilevel"/>
    <w:tmpl w:val="92C62C5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7794EC8"/>
    <w:multiLevelType w:val="hybridMultilevel"/>
    <w:tmpl w:val="D00850F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A1B4CB4"/>
    <w:multiLevelType w:val="hybridMultilevel"/>
    <w:tmpl w:val="07FCCE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D047905"/>
    <w:multiLevelType w:val="multilevel"/>
    <w:tmpl w:val="BD3C2B96"/>
    <w:lvl w:ilvl="0">
      <w:start w:val="1"/>
      <w:numFmt w:val="decimal"/>
      <w:lvlText w:val="%1."/>
      <w:lvlJc w:val="left"/>
      <w:pPr>
        <w:ind w:left="360" w:hanging="360"/>
      </w:pPr>
      <w:rPr>
        <w:rFonts w:hint="default"/>
      </w:rPr>
    </w:lvl>
    <w:lvl w:ilvl="1">
      <w:start w:val="1"/>
      <w:numFmt w:val="decimal"/>
      <w:suff w:val="space"/>
      <w:lvlText w:val="%1.%2."/>
      <w:lvlJc w:val="left"/>
      <w:pPr>
        <w:ind w:left="432" w:hanging="432"/>
      </w:pPr>
      <w:rPr>
        <w:rFonts w:hint="default"/>
      </w:rPr>
    </w:lvl>
    <w:lvl w:ilvl="2">
      <w:start w:val="1"/>
      <w:numFmt w:val="decimal"/>
      <w:lvlText w:val="%1.%2.%3."/>
      <w:lvlJc w:val="left"/>
      <w:pPr>
        <w:ind w:left="397" w:hanging="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E242A5E"/>
    <w:multiLevelType w:val="hybridMultilevel"/>
    <w:tmpl w:val="DEC4AF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36C5481"/>
    <w:multiLevelType w:val="multilevel"/>
    <w:tmpl w:val="2272E7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D6D2210"/>
    <w:multiLevelType w:val="hybridMultilevel"/>
    <w:tmpl w:val="8286D9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17"/>
  </w:num>
  <w:num w:numId="3">
    <w:abstractNumId w:val="18"/>
  </w:num>
  <w:num w:numId="4">
    <w:abstractNumId w:val="10"/>
  </w:num>
  <w:num w:numId="5">
    <w:abstractNumId w:val="13"/>
  </w:num>
  <w:num w:numId="6">
    <w:abstractNumId w:val="0"/>
  </w:num>
  <w:num w:numId="7">
    <w:abstractNumId w:val="2"/>
  </w:num>
  <w:num w:numId="8">
    <w:abstractNumId w:val="3"/>
  </w:num>
  <w:num w:numId="9">
    <w:abstractNumId w:val="12"/>
  </w:num>
  <w:num w:numId="10">
    <w:abstractNumId w:val="14"/>
  </w:num>
  <w:num w:numId="11">
    <w:abstractNumId w:val="7"/>
  </w:num>
  <w:num w:numId="12">
    <w:abstractNumId w:val="11"/>
  </w:num>
  <w:num w:numId="13">
    <w:abstractNumId w:val="15"/>
  </w:num>
  <w:num w:numId="14">
    <w:abstractNumId w:val="9"/>
  </w:num>
  <w:num w:numId="15">
    <w:abstractNumId w:val="16"/>
  </w:num>
  <w:num w:numId="16">
    <w:abstractNumId w:val="8"/>
  </w:num>
  <w:num w:numId="17">
    <w:abstractNumId w:val="20"/>
  </w:num>
  <w:num w:numId="18">
    <w:abstractNumId w:val="5"/>
  </w:num>
  <w:num w:numId="19">
    <w:abstractNumId w:val="6"/>
  </w:num>
  <w:num w:numId="20">
    <w:abstractNumId w:val="4"/>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04"/>
    <w:rsid w:val="00010DD9"/>
    <w:rsid w:val="00014A43"/>
    <w:rsid w:val="00016927"/>
    <w:rsid w:val="000214C7"/>
    <w:rsid w:val="0002239D"/>
    <w:rsid w:val="00031383"/>
    <w:rsid w:val="0004206C"/>
    <w:rsid w:val="000451DC"/>
    <w:rsid w:val="00045828"/>
    <w:rsid w:val="000558E9"/>
    <w:rsid w:val="00057A9A"/>
    <w:rsid w:val="00060B06"/>
    <w:rsid w:val="00062008"/>
    <w:rsid w:val="00067CEE"/>
    <w:rsid w:val="00071ACF"/>
    <w:rsid w:val="00082DC8"/>
    <w:rsid w:val="000838C8"/>
    <w:rsid w:val="000A36B8"/>
    <w:rsid w:val="000C0899"/>
    <w:rsid w:val="000D08AC"/>
    <w:rsid w:val="000D11D0"/>
    <w:rsid w:val="000E5E12"/>
    <w:rsid w:val="000F011D"/>
    <w:rsid w:val="000F6C10"/>
    <w:rsid w:val="00101AF0"/>
    <w:rsid w:val="001042C8"/>
    <w:rsid w:val="00107182"/>
    <w:rsid w:val="0011298C"/>
    <w:rsid w:val="00112E46"/>
    <w:rsid w:val="00124E9F"/>
    <w:rsid w:val="00126517"/>
    <w:rsid w:val="00130C92"/>
    <w:rsid w:val="00135586"/>
    <w:rsid w:val="0014081A"/>
    <w:rsid w:val="00140D12"/>
    <w:rsid w:val="00144F35"/>
    <w:rsid w:val="0014580D"/>
    <w:rsid w:val="00150908"/>
    <w:rsid w:val="001530F8"/>
    <w:rsid w:val="001544C3"/>
    <w:rsid w:val="001601FD"/>
    <w:rsid w:val="00170665"/>
    <w:rsid w:val="00172B17"/>
    <w:rsid w:val="00177DDD"/>
    <w:rsid w:val="00180A5C"/>
    <w:rsid w:val="00191BCB"/>
    <w:rsid w:val="001927FA"/>
    <w:rsid w:val="00195D56"/>
    <w:rsid w:val="001A0670"/>
    <w:rsid w:val="001A0C56"/>
    <w:rsid w:val="001A21D8"/>
    <w:rsid w:val="001A30DF"/>
    <w:rsid w:val="001A71B5"/>
    <w:rsid w:val="001B7331"/>
    <w:rsid w:val="001C4F82"/>
    <w:rsid w:val="001D4737"/>
    <w:rsid w:val="001D7F57"/>
    <w:rsid w:val="001E0975"/>
    <w:rsid w:val="001E2204"/>
    <w:rsid w:val="001E4151"/>
    <w:rsid w:val="001E6474"/>
    <w:rsid w:val="001F2AEF"/>
    <w:rsid w:val="001F38F4"/>
    <w:rsid w:val="001F41E3"/>
    <w:rsid w:val="0020291F"/>
    <w:rsid w:val="002036E2"/>
    <w:rsid w:val="00205A38"/>
    <w:rsid w:val="00207C7B"/>
    <w:rsid w:val="00211420"/>
    <w:rsid w:val="0021777C"/>
    <w:rsid w:val="00220284"/>
    <w:rsid w:val="0023356B"/>
    <w:rsid w:val="002356A5"/>
    <w:rsid w:val="002377E8"/>
    <w:rsid w:val="0024192A"/>
    <w:rsid w:val="0024209A"/>
    <w:rsid w:val="002504EA"/>
    <w:rsid w:val="00251AE0"/>
    <w:rsid w:val="00251C91"/>
    <w:rsid w:val="00255502"/>
    <w:rsid w:val="00255571"/>
    <w:rsid w:val="00257620"/>
    <w:rsid w:val="00260161"/>
    <w:rsid w:val="002636C2"/>
    <w:rsid w:val="00264F54"/>
    <w:rsid w:val="00266DF2"/>
    <w:rsid w:val="00267BDD"/>
    <w:rsid w:val="002708C5"/>
    <w:rsid w:val="002708CC"/>
    <w:rsid w:val="00272358"/>
    <w:rsid w:val="002732F3"/>
    <w:rsid w:val="002745F0"/>
    <w:rsid w:val="00280A4F"/>
    <w:rsid w:val="00291436"/>
    <w:rsid w:val="00295CC3"/>
    <w:rsid w:val="00297208"/>
    <w:rsid w:val="002A3C9C"/>
    <w:rsid w:val="002A4DC8"/>
    <w:rsid w:val="002B1A74"/>
    <w:rsid w:val="002B5FEF"/>
    <w:rsid w:val="002B763C"/>
    <w:rsid w:val="002C56D4"/>
    <w:rsid w:val="002D45E4"/>
    <w:rsid w:val="002E15E5"/>
    <w:rsid w:val="002E6315"/>
    <w:rsid w:val="002E68E7"/>
    <w:rsid w:val="002E7206"/>
    <w:rsid w:val="002F0E98"/>
    <w:rsid w:val="002F2CBB"/>
    <w:rsid w:val="00305B6B"/>
    <w:rsid w:val="00306936"/>
    <w:rsid w:val="00323334"/>
    <w:rsid w:val="0032510E"/>
    <w:rsid w:val="00327F25"/>
    <w:rsid w:val="00331608"/>
    <w:rsid w:val="003343D8"/>
    <w:rsid w:val="0033672B"/>
    <w:rsid w:val="003426EB"/>
    <w:rsid w:val="00345649"/>
    <w:rsid w:val="00354783"/>
    <w:rsid w:val="00364F8F"/>
    <w:rsid w:val="00372B19"/>
    <w:rsid w:val="00372E8F"/>
    <w:rsid w:val="00380CC3"/>
    <w:rsid w:val="00384F1A"/>
    <w:rsid w:val="003905F5"/>
    <w:rsid w:val="00391AF0"/>
    <w:rsid w:val="00395FA9"/>
    <w:rsid w:val="003A1109"/>
    <w:rsid w:val="003A1C5D"/>
    <w:rsid w:val="003A52D5"/>
    <w:rsid w:val="003A6317"/>
    <w:rsid w:val="003B1405"/>
    <w:rsid w:val="003B18FF"/>
    <w:rsid w:val="003B1AEE"/>
    <w:rsid w:val="003B7358"/>
    <w:rsid w:val="003D313C"/>
    <w:rsid w:val="003E1BE5"/>
    <w:rsid w:val="003E59BF"/>
    <w:rsid w:val="003E73EB"/>
    <w:rsid w:val="003F6245"/>
    <w:rsid w:val="004165FE"/>
    <w:rsid w:val="004203EE"/>
    <w:rsid w:val="00427495"/>
    <w:rsid w:val="00427E34"/>
    <w:rsid w:val="004355A1"/>
    <w:rsid w:val="0043576A"/>
    <w:rsid w:val="00435B2A"/>
    <w:rsid w:val="00436DA5"/>
    <w:rsid w:val="00442381"/>
    <w:rsid w:val="0045369E"/>
    <w:rsid w:val="00462036"/>
    <w:rsid w:val="004620A5"/>
    <w:rsid w:val="00462759"/>
    <w:rsid w:val="00464DE9"/>
    <w:rsid w:val="00467BBC"/>
    <w:rsid w:val="00482659"/>
    <w:rsid w:val="00485DAC"/>
    <w:rsid w:val="00487A71"/>
    <w:rsid w:val="00491853"/>
    <w:rsid w:val="00494FD0"/>
    <w:rsid w:val="00496CA9"/>
    <w:rsid w:val="004A2CC0"/>
    <w:rsid w:val="004A3D40"/>
    <w:rsid w:val="004A69D9"/>
    <w:rsid w:val="004A7FC2"/>
    <w:rsid w:val="004B12CA"/>
    <w:rsid w:val="004B2861"/>
    <w:rsid w:val="004B33D7"/>
    <w:rsid w:val="004B587D"/>
    <w:rsid w:val="004B6D71"/>
    <w:rsid w:val="004D3C94"/>
    <w:rsid w:val="004D42C2"/>
    <w:rsid w:val="004D6F3B"/>
    <w:rsid w:val="004D7E4C"/>
    <w:rsid w:val="004E237C"/>
    <w:rsid w:val="004E63FD"/>
    <w:rsid w:val="004F5A21"/>
    <w:rsid w:val="00503F67"/>
    <w:rsid w:val="00504E91"/>
    <w:rsid w:val="00505B36"/>
    <w:rsid w:val="00506639"/>
    <w:rsid w:val="00506A26"/>
    <w:rsid w:val="00522EEC"/>
    <w:rsid w:val="0053493E"/>
    <w:rsid w:val="0054055A"/>
    <w:rsid w:val="00540D55"/>
    <w:rsid w:val="00552004"/>
    <w:rsid w:val="00557D55"/>
    <w:rsid w:val="00565F6C"/>
    <w:rsid w:val="00567395"/>
    <w:rsid w:val="005724A1"/>
    <w:rsid w:val="00572DB5"/>
    <w:rsid w:val="005906DF"/>
    <w:rsid w:val="00592A71"/>
    <w:rsid w:val="0059667C"/>
    <w:rsid w:val="005A09D4"/>
    <w:rsid w:val="005A4541"/>
    <w:rsid w:val="005A5013"/>
    <w:rsid w:val="005A5081"/>
    <w:rsid w:val="005A66CD"/>
    <w:rsid w:val="005C16BE"/>
    <w:rsid w:val="005C2955"/>
    <w:rsid w:val="005E6E7C"/>
    <w:rsid w:val="005F001D"/>
    <w:rsid w:val="005F03CC"/>
    <w:rsid w:val="005F2E76"/>
    <w:rsid w:val="005F44FF"/>
    <w:rsid w:val="005F55F8"/>
    <w:rsid w:val="005F7009"/>
    <w:rsid w:val="006026F1"/>
    <w:rsid w:val="00610E25"/>
    <w:rsid w:val="00614F9B"/>
    <w:rsid w:val="00622A11"/>
    <w:rsid w:val="006257AE"/>
    <w:rsid w:val="006305FF"/>
    <w:rsid w:val="00643772"/>
    <w:rsid w:val="006437B4"/>
    <w:rsid w:val="00647107"/>
    <w:rsid w:val="00662F8E"/>
    <w:rsid w:val="00664038"/>
    <w:rsid w:val="00673278"/>
    <w:rsid w:val="006750CB"/>
    <w:rsid w:val="00687FE6"/>
    <w:rsid w:val="00692BA5"/>
    <w:rsid w:val="006A58D2"/>
    <w:rsid w:val="006B0128"/>
    <w:rsid w:val="006C3C24"/>
    <w:rsid w:val="006C5083"/>
    <w:rsid w:val="006D53E1"/>
    <w:rsid w:val="006D6E9B"/>
    <w:rsid w:val="006D711D"/>
    <w:rsid w:val="006E323F"/>
    <w:rsid w:val="006F2206"/>
    <w:rsid w:val="006F48C8"/>
    <w:rsid w:val="00704793"/>
    <w:rsid w:val="007055C8"/>
    <w:rsid w:val="00706771"/>
    <w:rsid w:val="00707D04"/>
    <w:rsid w:val="0071286C"/>
    <w:rsid w:val="00720B92"/>
    <w:rsid w:val="00723516"/>
    <w:rsid w:val="00725351"/>
    <w:rsid w:val="00725D78"/>
    <w:rsid w:val="00727CD4"/>
    <w:rsid w:val="007315A2"/>
    <w:rsid w:val="00731958"/>
    <w:rsid w:val="00732308"/>
    <w:rsid w:val="00734E57"/>
    <w:rsid w:val="007355D5"/>
    <w:rsid w:val="00737632"/>
    <w:rsid w:val="00741546"/>
    <w:rsid w:val="00743C51"/>
    <w:rsid w:val="00750385"/>
    <w:rsid w:val="00752D72"/>
    <w:rsid w:val="0076342B"/>
    <w:rsid w:val="00770A74"/>
    <w:rsid w:val="00773137"/>
    <w:rsid w:val="00773786"/>
    <w:rsid w:val="007746E3"/>
    <w:rsid w:val="0079013F"/>
    <w:rsid w:val="00794160"/>
    <w:rsid w:val="00795212"/>
    <w:rsid w:val="007A4631"/>
    <w:rsid w:val="007A4B1D"/>
    <w:rsid w:val="007B05D4"/>
    <w:rsid w:val="007B23AE"/>
    <w:rsid w:val="007B7EF2"/>
    <w:rsid w:val="007C1984"/>
    <w:rsid w:val="007C3584"/>
    <w:rsid w:val="007C43BD"/>
    <w:rsid w:val="007C43C5"/>
    <w:rsid w:val="007D057C"/>
    <w:rsid w:val="007D4E39"/>
    <w:rsid w:val="007D4F64"/>
    <w:rsid w:val="007D5B3A"/>
    <w:rsid w:val="007E70C7"/>
    <w:rsid w:val="007F7697"/>
    <w:rsid w:val="00803A83"/>
    <w:rsid w:val="00803E8A"/>
    <w:rsid w:val="00806CB6"/>
    <w:rsid w:val="00811DFC"/>
    <w:rsid w:val="00812DF0"/>
    <w:rsid w:val="008143E3"/>
    <w:rsid w:val="008162E7"/>
    <w:rsid w:val="008203FC"/>
    <w:rsid w:val="0082387B"/>
    <w:rsid w:val="00825F6B"/>
    <w:rsid w:val="00830389"/>
    <w:rsid w:val="00830CA7"/>
    <w:rsid w:val="008339C2"/>
    <w:rsid w:val="0084126E"/>
    <w:rsid w:val="00842482"/>
    <w:rsid w:val="0084342E"/>
    <w:rsid w:val="0084750B"/>
    <w:rsid w:val="00850FA6"/>
    <w:rsid w:val="00851036"/>
    <w:rsid w:val="00852B24"/>
    <w:rsid w:val="00855C82"/>
    <w:rsid w:val="00862ED2"/>
    <w:rsid w:val="008653F7"/>
    <w:rsid w:val="00870FE3"/>
    <w:rsid w:val="00871E38"/>
    <w:rsid w:val="008726FE"/>
    <w:rsid w:val="00875E5C"/>
    <w:rsid w:val="00880603"/>
    <w:rsid w:val="008838C0"/>
    <w:rsid w:val="00885B56"/>
    <w:rsid w:val="00893A09"/>
    <w:rsid w:val="008B06CC"/>
    <w:rsid w:val="008B0B92"/>
    <w:rsid w:val="008B3DF2"/>
    <w:rsid w:val="008B45E9"/>
    <w:rsid w:val="008B588A"/>
    <w:rsid w:val="008B6A54"/>
    <w:rsid w:val="008C06B2"/>
    <w:rsid w:val="008C7028"/>
    <w:rsid w:val="008D3465"/>
    <w:rsid w:val="008D4C63"/>
    <w:rsid w:val="008D76EF"/>
    <w:rsid w:val="008E245F"/>
    <w:rsid w:val="008F36DA"/>
    <w:rsid w:val="008F3AA1"/>
    <w:rsid w:val="009140A7"/>
    <w:rsid w:val="0092357B"/>
    <w:rsid w:val="009371B9"/>
    <w:rsid w:val="00942BD5"/>
    <w:rsid w:val="009449DF"/>
    <w:rsid w:val="00952E02"/>
    <w:rsid w:val="009536BA"/>
    <w:rsid w:val="00962FBB"/>
    <w:rsid w:val="009640D6"/>
    <w:rsid w:val="009655A7"/>
    <w:rsid w:val="009662A5"/>
    <w:rsid w:val="00966DB9"/>
    <w:rsid w:val="00971D13"/>
    <w:rsid w:val="00974753"/>
    <w:rsid w:val="0099062D"/>
    <w:rsid w:val="009952FB"/>
    <w:rsid w:val="009A1836"/>
    <w:rsid w:val="009A3A38"/>
    <w:rsid w:val="009A62B8"/>
    <w:rsid w:val="009A7351"/>
    <w:rsid w:val="009A7C26"/>
    <w:rsid w:val="009B1E8F"/>
    <w:rsid w:val="009B1ED3"/>
    <w:rsid w:val="009D0ED7"/>
    <w:rsid w:val="009D4CB6"/>
    <w:rsid w:val="009E3DD0"/>
    <w:rsid w:val="009E594D"/>
    <w:rsid w:val="009F0E68"/>
    <w:rsid w:val="009F1420"/>
    <w:rsid w:val="009F3973"/>
    <w:rsid w:val="009F6AB5"/>
    <w:rsid w:val="00A01FAA"/>
    <w:rsid w:val="00A0528F"/>
    <w:rsid w:val="00A108D6"/>
    <w:rsid w:val="00A13296"/>
    <w:rsid w:val="00A14CB4"/>
    <w:rsid w:val="00A20FCF"/>
    <w:rsid w:val="00A25EF5"/>
    <w:rsid w:val="00A27161"/>
    <w:rsid w:val="00A45621"/>
    <w:rsid w:val="00A506EE"/>
    <w:rsid w:val="00A50FE3"/>
    <w:rsid w:val="00A55478"/>
    <w:rsid w:val="00A570B8"/>
    <w:rsid w:val="00A57418"/>
    <w:rsid w:val="00A70E71"/>
    <w:rsid w:val="00A712B9"/>
    <w:rsid w:val="00A7602A"/>
    <w:rsid w:val="00A76FC5"/>
    <w:rsid w:val="00A92168"/>
    <w:rsid w:val="00AA213E"/>
    <w:rsid w:val="00AB22CD"/>
    <w:rsid w:val="00AB777F"/>
    <w:rsid w:val="00AC1F89"/>
    <w:rsid w:val="00AC3046"/>
    <w:rsid w:val="00AC45B5"/>
    <w:rsid w:val="00AC6AC7"/>
    <w:rsid w:val="00AC7CD9"/>
    <w:rsid w:val="00AD0250"/>
    <w:rsid w:val="00AD1145"/>
    <w:rsid w:val="00AD5191"/>
    <w:rsid w:val="00AD7604"/>
    <w:rsid w:val="00AE0F31"/>
    <w:rsid w:val="00AE0FBA"/>
    <w:rsid w:val="00AE44A3"/>
    <w:rsid w:val="00AF2641"/>
    <w:rsid w:val="00AF28ED"/>
    <w:rsid w:val="00AF53EE"/>
    <w:rsid w:val="00B0358E"/>
    <w:rsid w:val="00B0515B"/>
    <w:rsid w:val="00B07CE7"/>
    <w:rsid w:val="00B10B10"/>
    <w:rsid w:val="00B1173C"/>
    <w:rsid w:val="00B15B15"/>
    <w:rsid w:val="00B17A40"/>
    <w:rsid w:val="00B25FD5"/>
    <w:rsid w:val="00B33FDE"/>
    <w:rsid w:val="00B37FAE"/>
    <w:rsid w:val="00B44260"/>
    <w:rsid w:val="00B5500E"/>
    <w:rsid w:val="00B626A0"/>
    <w:rsid w:val="00B7422F"/>
    <w:rsid w:val="00B92D85"/>
    <w:rsid w:val="00BA0D58"/>
    <w:rsid w:val="00BA4D53"/>
    <w:rsid w:val="00BB64F2"/>
    <w:rsid w:val="00BC0573"/>
    <w:rsid w:val="00BC24F8"/>
    <w:rsid w:val="00BC39EB"/>
    <w:rsid w:val="00BC6A1E"/>
    <w:rsid w:val="00BD2661"/>
    <w:rsid w:val="00BD3F86"/>
    <w:rsid w:val="00BD43CF"/>
    <w:rsid w:val="00BD5B95"/>
    <w:rsid w:val="00BE1A4D"/>
    <w:rsid w:val="00BE3504"/>
    <w:rsid w:val="00BE4229"/>
    <w:rsid w:val="00BF30F1"/>
    <w:rsid w:val="00BF62AF"/>
    <w:rsid w:val="00BF6A79"/>
    <w:rsid w:val="00C055FC"/>
    <w:rsid w:val="00C15771"/>
    <w:rsid w:val="00C2488F"/>
    <w:rsid w:val="00C36C32"/>
    <w:rsid w:val="00C46834"/>
    <w:rsid w:val="00C5064D"/>
    <w:rsid w:val="00C53597"/>
    <w:rsid w:val="00C5573D"/>
    <w:rsid w:val="00C56CC7"/>
    <w:rsid w:val="00C67A02"/>
    <w:rsid w:val="00C8199A"/>
    <w:rsid w:val="00C83407"/>
    <w:rsid w:val="00C86D0B"/>
    <w:rsid w:val="00C93FF9"/>
    <w:rsid w:val="00C9552A"/>
    <w:rsid w:val="00C964BE"/>
    <w:rsid w:val="00CA261B"/>
    <w:rsid w:val="00CA6FF7"/>
    <w:rsid w:val="00CB15AD"/>
    <w:rsid w:val="00CC3BF1"/>
    <w:rsid w:val="00CD6214"/>
    <w:rsid w:val="00CE039B"/>
    <w:rsid w:val="00CE1EDE"/>
    <w:rsid w:val="00CE760D"/>
    <w:rsid w:val="00CF12FF"/>
    <w:rsid w:val="00CF1BC6"/>
    <w:rsid w:val="00CF6168"/>
    <w:rsid w:val="00D04C26"/>
    <w:rsid w:val="00D11BFA"/>
    <w:rsid w:val="00D151F7"/>
    <w:rsid w:val="00D16822"/>
    <w:rsid w:val="00D26B5D"/>
    <w:rsid w:val="00D33FB5"/>
    <w:rsid w:val="00D34BF0"/>
    <w:rsid w:val="00D443BD"/>
    <w:rsid w:val="00D4564E"/>
    <w:rsid w:val="00D50FA5"/>
    <w:rsid w:val="00D577C0"/>
    <w:rsid w:val="00D60001"/>
    <w:rsid w:val="00D606A6"/>
    <w:rsid w:val="00D7310F"/>
    <w:rsid w:val="00D7714B"/>
    <w:rsid w:val="00D82F45"/>
    <w:rsid w:val="00D837EB"/>
    <w:rsid w:val="00D86043"/>
    <w:rsid w:val="00D909AD"/>
    <w:rsid w:val="00DA0316"/>
    <w:rsid w:val="00DA5493"/>
    <w:rsid w:val="00DB0239"/>
    <w:rsid w:val="00DC79B2"/>
    <w:rsid w:val="00DD330D"/>
    <w:rsid w:val="00DD721E"/>
    <w:rsid w:val="00DE4019"/>
    <w:rsid w:val="00DE54C8"/>
    <w:rsid w:val="00DE6425"/>
    <w:rsid w:val="00DF7AF3"/>
    <w:rsid w:val="00E01809"/>
    <w:rsid w:val="00E020A5"/>
    <w:rsid w:val="00E04585"/>
    <w:rsid w:val="00E229BB"/>
    <w:rsid w:val="00E26629"/>
    <w:rsid w:val="00E32292"/>
    <w:rsid w:val="00E535C9"/>
    <w:rsid w:val="00E53A94"/>
    <w:rsid w:val="00E64993"/>
    <w:rsid w:val="00E669F0"/>
    <w:rsid w:val="00E70D0F"/>
    <w:rsid w:val="00E83BD9"/>
    <w:rsid w:val="00E84E2F"/>
    <w:rsid w:val="00E85AC6"/>
    <w:rsid w:val="00E85B93"/>
    <w:rsid w:val="00E951C8"/>
    <w:rsid w:val="00EA08CA"/>
    <w:rsid w:val="00EA121E"/>
    <w:rsid w:val="00EB0814"/>
    <w:rsid w:val="00EB3BB5"/>
    <w:rsid w:val="00EB6D87"/>
    <w:rsid w:val="00ED2675"/>
    <w:rsid w:val="00ED6262"/>
    <w:rsid w:val="00ED72E0"/>
    <w:rsid w:val="00EE1637"/>
    <w:rsid w:val="00EE18D3"/>
    <w:rsid w:val="00EE247F"/>
    <w:rsid w:val="00EF2604"/>
    <w:rsid w:val="00EF48D3"/>
    <w:rsid w:val="00F007A6"/>
    <w:rsid w:val="00F062DD"/>
    <w:rsid w:val="00F15E40"/>
    <w:rsid w:val="00F16377"/>
    <w:rsid w:val="00F20707"/>
    <w:rsid w:val="00F2152E"/>
    <w:rsid w:val="00F24FFB"/>
    <w:rsid w:val="00F304E0"/>
    <w:rsid w:val="00F32139"/>
    <w:rsid w:val="00F357E7"/>
    <w:rsid w:val="00F36DA7"/>
    <w:rsid w:val="00F44CDD"/>
    <w:rsid w:val="00F53720"/>
    <w:rsid w:val="00F5456F"/>
    <w:rsid w:val="00F613B7"/>
    <w:rsid w:val="00F635B0"/>
    <w:rsid w:val="00F712B3"/>
    <w:rsid w:val="00F77274"/>
    <w:rsid w:val="00F77BA4"/>
    <w:rsid w:val="00F8395C"/>
    <w:rsid w:val="00F91AEC"/>
    <w:rsid w:val="00F9454E"/>
    <w:rsid w:val="00F96C46"/>
    <w:rsid w:val="00FD5284"/>
    <w:rsid w:val="00FE189B"/>
    <w:rsid w:val="00FE24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4ABC6"/>
  <w15:docId w15:val="{51B94DAB-5FCE-48CB-A0A9-108BB36F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5284"/>
    <w:pPr>
      <w:keepNext/>
      <w:keepLines/>
      <w:spacing w:before="480" w:after="0" w:line="240" w:lineRule="auto"/>
      <w:outlineLvl w:val="0"/>
    </w:pPr>
    <w:rPr>
      <w:rFonts w:ascii="Cambria" w:eastAsia="Times New Roman" w:hAnsi="Cambria" w:cs="Times New Roman"/>
      <w:b/>
      <w:bCs/>
      <w:color w:val="365F91"/>
      <w:sz w:val="28"/>
      <w:szCs w:val="28"/>
      <w:lang w:val="x-none" w:eastAsia="ko-KR"/>
    </w:rPr>
  </w:style>
  <w:style w:type="paragraph" w:styleId="Heading2">
    <w:name w:val="heading 2"/>
    <w:basedOn w:val="Normal"/>
    <w:next w:val="Normal"/>
    <w:link w:val="Heading2Char"/>
    <w:uiPriority w:val="9"/>
    <w:unhideWhenUsed/>
    <w:qFormat/>
    <w:rsid w:val="00505B36"/>
    <w:pPr>
      <w:keepNext/>
      <w:spacing w:before="240" w:after="60" w:line="240" w:lineRule="auto"/>
      <w:outlineLvl w:val="1"/>
    </w:pPr>
    <w:rPr>
      <w:rFonts w:ascii="Cambria" w:eastAsia="Times New Roman" w:hAnsi="Cambria" w:cs="Times New Roman"/>
      <w:b/>
      <w:bCs/>
      <w:i/>
      <w:iCs/>
      <w:sz w:val="28"/>
      <w:szCs w:val="28"/>
      <w:lang w:val="x-none" w:eastAsia="ko-KR"/>
    </w:rPr>
  </w:style>
  <w:style w:type="paragraph" w:styleId="Heading3">
    <w:name w:val="heading 3"/>
    <w:basedOn w:val="Normal"/>
    <w:next w:val="Normal"/>
    <w:link w:val="Heading3Char"/>
    <w:uiPriority w:val="9"/>
    <w:unhideWhenUsed/>
    <w:qFormat/>
    <w:rsid w:val="00743C51"/>
    <w:pPr>
      <w:keepNext/>
      <w:keepLines/>
      <w:numPr>
        <w:numId w:val="5"/>
      </w:numPr>
      <w:spacing w:before="40" w:after="0"/>
      <w:outlineLvl w:val="2"/>
    </w:pPr>
    <w:rPr>
      <w:rFonts w:ascii="Times New Roman" w:eastAsiaTheme="majorEastAsia" w:hAnsi="Times New Roman" w:cstheme="majorBidi"/>
      <w:b/>
      <w:color w:val="000000" w:themeColor="text1"/>
      <w:sz w:val="28"/>
      <w:szCs w:val="24"/>
    </w:rPr>
  </w:style>
  <w:style w:type="paragraph" w:styleId="Heading4">
    <w:name w:val="heading 4"/>
    <w:basedOn w:val="Normal"/>
    <w:next w:val="Normal"/>
    <w:link w:val="Heading4Char"/>
    <w:uiPriority w:val="9"/>
    <w:unhideWhenUsed/>
    <w:qFormat/>
    <w:rsid w:val="00855C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55C82"/>
    <w:pPr>
      <w:keepNext/>
      <w:keepLines/>
      <w:numPr>
        <w:ilvl w:val="4"/>
        <w:numId w:val="1"/>
      </w:numPr>
      <w:spacing w:before="40" w:after="0" w:line="276" w:lineRule="auto"/>
      <w:jc w:val="both"/>
      <w:outlineLvl w:val="4"/>
    </w:pPr>
    <w:rPr>
      <w:rFonts w:asciiTheme="majorHAnsi" w:eastAsiaTheme="majorEastAsia" w:hAnsiTheme="majorHAnsi" w:cstheme="majorBidi"/>
      <w:color w:val="2E74B5" w:themeColor="accent1" w:themeShade="BF"/>
      <w:sz w:val="24"/>
    </w:rPr>
  </w:style>
  <w:style w:type="paragraph" w:styleId="Heading6">
    <w:name w:val="heading 6"/>
    <w:basedOn w:val="Normal"/>
    <w:next w:val="Normal"/>
    <w:link w:val="Heading6Char"/>
    <w:uiPriority w:val="9"/>
    <w:semiHidden/>
    <w:unhideWhenUsed/>
    <w:qFormat/>
    <w:rsid w:val="00855C82"/>
    <w:pPr>
      <w:keepNext/>
      <w:keepLines/>
      <w:numPr>
        <w:ilvl w:val="5"/>
        <w:numId w:val="1"/>
      </w:numPr>
      <w:spacing w:before="40" w:after="0" w:line="276" w:lineRule="auto"/>
      <w:jc w:val="both"/>
      <w:outlineLvl w:val="5"/>
    </w:pPr>
    <w:rPr>
      <w:rFonts w:asciiTheme="majorHAnsi" w:eastAsiaTheme="majorEastAsia" w:hAnsiTheme="majorHAnsi" w:cstheme="majorBidi"/>
      <w:color w:val="1F4D78" w:themeColor="accent1" w:themeShade="7F"/>
      <w:sz w:val="24"/>
    </w:rPr>
  </w:style>
  <w:style w:type="paragraph" w:styleId="Heading7">
    <w:name w:val="heading 7"/>
    <w:basedOn w:val="Normal"/>
    <w:next w:val="Normal"/>
    <w:link w:val="Heading7Char"/>
    <w:uiPriority w:val="9"/>
    <w:semiHidden/>
    <w:unhideWhenUsed/>
    <w:qFormat/>
    <w:rsid w:val="00855C82"/>
    <w:pPr>
      <w:keepNext/>
      <w:keepLines/>
      <w:numPr>
        <w:ilvl w:val="6"/>
        <w:numId w:val="1"/>
      </w:numPr>
      <w:spacing w:before="40" w:after="0" w:line="276" w:lineRule="auto"/>
      <w:jc w:val="both"/>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55C82"/>
    <w:pPr>
      <w:keepNext/>
      <w:keepLines/>
      <w:numPr>
        <w:ilvl w:val="7"/>
        <w:numId w:val="1"/>
      </w:numPr>
      <w:spacing w:before="40" w:after="0" w:line="276"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5C82"/>
    <w:pPr>
      <w:keepNext/>
      <w:keepLines/>
      <w:numPr>
        <w:ilvl w:val="8"/>
        <w:numId w:val="1"/>
      </w:numPr>
      <w:spacing w:before="40" w:after="0" w:line="276"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520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2004"/>
  </w:style>
  <w:style w:type="paragraph" w:styleId="Footer">
    <w:name w:val="footer"/>
    <w:basedOn w:val="Normal"/>
    <w:link w:val="FooterChar"/>
    <w:uiPriority w:val="99"/>
    <w:unhideWhenUsed/>
    <w:rsid w:val="005520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2004"/>
  </w:style>
  <w:style w:type="character" w:customStyle="1" w:styleId="Heading1Char">
    <w:name w:val="Heading 1 Char"/>
    <w:basedOn w:val="DefaultParagraphFont"/>
    <w:link w:val="Heading1"/>
    <w:uiPriority w:val="9"/>
    <w:rsid w:val="00FD5284"/>
    <w:rPr>
      <w:rFonts w:ascii="Cambria" w:eastAsia="Times New Roman" w:hAnsi="Cambria" w:cs="Times New Roman"/>
      <w:b/>
      <w:bCs/>
      <w:color w:val="365F91"/>
      <w:sz w:val="28"/>
      <w:szCs w:val="28"/>
      <w:lang w:val="x-none" w:eastAsia="ko-KR"/>
    </w:rPr>
  </w:style>
  <w:style w:type="character" w:styleId="Hyperlink">
    <w:name w:val="Hyperlink"/>
    <w:uiPriority w:val="99"/>
    <w:unhideWhenUsed/>
    <w:rsid w:val="000F011D"/>
    <w:rPr>
      <w:color w:val="0000FF"/>
      <w:u w:val="single"/>
    </w:rPr>
  </w:style>
  <w:style w:type="paragraph" w:styleId="TOC1">
    <w:name w:val="toc 1"/>
    <w:basedOn w:val="Normal"/>
    <w:next w:val="Normal"/>
    <w:autoRedefine/>
    <w:uiPriority w:val="39"/>
    <w:unhideWhenUsed/>
    <w:qFormat/>
    <w:rsid w:val="000F011D"/>
    <w:pPr>
      <w:tabs>
        <w:tab w:val="left" w:pos="440"/>
        <w:tab w:val="right" w:leader="dot" w:pos="9345"/>
      </w:tabs>
      <w:spacing w:after="0" w:line="360" w:lineRule="auto"/>
    </w:pPr>
    <w:rPr>
      <w:rFonts w:ascii="Times New Roman" w:eastAsia="Batang" w:hAnsi="Times New Roman" w:cs="Times New Roman"/>
      <w:sz w:val="24"/>
      <w:szCs w:val="24"/>
      <w:lang w:eastAsia="ko-KR"/>
    </w:rPr>
  </w:style>
  <w:style w:type="paragraph" w:styleId="TOC2">
    <w:name w:val="toc 2"/>
    <w:basedOn w:val="Normal"/>
    <w:next w:val="Normal"/>
    <w:autoRedefine/>
    <w:uiPriority w:val="39"/>
    <w:unhideWhenUsed/>
    <w:qFormat/>
    <w:rsid w:val="000F011D"/>
    <w:pPr>
      <w:spacing w:after="100" w:line="276" w:lineRule="auto"/>
      <w:ind w:left="220"/>
    </w:pPr>
    <w:rPr>
      <w:rFonts w:ascii="Calibri" w:eastAsia="Times New Roman" w:hAnsi="Calibri" w:cs="Times New Roman"/>
      <w:lang w:eastAsia="tr-TR"/>
    </w:rPr>
  </w:style>
  <w:style w:type="character" w:customStyle="1" w:styleId="Heading2Char">
    <w:name w:val="Heading 2 Char"/>
    <w:basedOn w:val="DefaultParagraphFont"/>
    <w:link w:val="Heading2"/>
    <w:uiPriority w:val="9"/>
    <w:rsid w:val="00505B36"/>
    <w:rPr>
      <w:rFonts w:ascii="Cambria" w:eastAsia="Times New Roman" w:hAnsi="Cambria" w:cs="Times New Roman"/>
      <w:b/>
      <w:bCs/>
      <w:i/>
      <w:iCs/>
      <w:sz w:val="28"/>
      <w:szCs w:val="28"/>
      <w:lang w:val="x-none" w:eastAsia="ko-KR"/>
    </w:rPr>
  </w:style>
  <w:style w:type="character" w:styleId="CommentReference">
    <w:name w:val="annotation reference"/>
    <w:basedOn w:val="DefaultParagraphFont"/>
    <w:uiPriority w:val="99"/>
    <w:semiHidden/>
    <w:unhideWhenUsed/>
    <w:rsid w:val="00505B36"/>
    <w:rPr>
      <w:sz w:val="16"/>
      <w:szCs w:val="16"/>
    </w:rPr>
  </w:style>
  <w:style w:type="paragraph" w:styleId="CommentText">
    <w:name w:val="annotation text"/>
    <w:basedOn w:val="Normal"/>
    <w:link w:val="CommentTextChar"/>
    <w:uiPriority w:val="99"/>
    <w:semiHidden/>
    <w:unhideWhenUsed/>
    <w:rsid w:val="00505B36"/>
    <w:pPr>
      <w:spacing w:line="240" w:lineRule="auto"/>
    </w:pPr>
    <w:rPr>
      <w:sz w:val="20"/>
      <w:szCs w:val="20"/>
    </w:rPr>
  </w:style>
  <w:style w:type="character" w:customStyle="1" w:styleId="CommentTextChar">
    <w:name w:val="Comment Text Char"/>
    <w:basedOn w:val="DefaultParagraphFont"/>
    <w:link w:val="CommentText"/>
    <w:uiPriority w:val="99"/>
    <w:semiHidden/>
    <w:rsid w:val="00505B36"/>
    <w:rPr>
      <w:sz w:val="20"/>
      <w:szCs w:val="20"/>
    </w:rPr>
  </w:style>
  <w:style w:type="paragraph" w:styleId="CommentSubject">
    <w:name w:val="annotation subject"/>
    <w:basedOn w:val="CommentText"/>
    <w:next w:val="CommentText"/>
    <w:link w:val="CommentSubjectChar"/>
    <w:uiPriority w:val="99"/>
    <w:semiHidden/>
    <w:unhideWhenUsed/>
    <w:rsid w:val="00505B36"/>
    <w:rPr>
      <w:b/>
      <w:bCs/>
    </w:rPr>
  </w:style>
  <w:style w:type="character" w:customStyle="1" w:styleId="CommentSubjectChar">
    <w:name w:val="Comment Subject Char"/>
    <w:basedOn w:val="CommentTextChar"/>
    <w:link w:val="CommentSubject"/>
    <w:uiPriority w:val="99"/>
    <w:semiHidden/>
    <w:rsid w:val="00505B36"/>
    <w:rPr>
      <w:b/>
      <w:bCs/>
      <w:sz w:val="20"/>
      <w:szCs w:val="20"/>
    </w:rPr>
  </w:style>
  <w:style w:type="paragraph" w:styleId="BalloonText">
    <w:name w:val="Balloon Text"/>
    <w:basedOn w:val="Normal"/>
    <w:link w:val="BalloonTextChar"/>
    <w:uiPriority w:val="99"/>
    <w:semiHidden/>
    <w:unhideWhenUsed/>
    <w:rsid w:val="00505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B36"/>
    <w:rPr>
      <w:rFonts w:ascii="Segoe UI" w:hAnsi="Segoe UI" w:cs="Segoe UI"/>
      <w:sz w:val="18"/>
      <w:szCs w:val="18"/>
    </w:rPr>
  </w:style>
  <w:style w:type="paragraph" w:styleId="ListParagraph">
    <w:name w:val="List Paragraph"/>
    <w:basedOn w:val="Normal"/>
    <w:link w:val="ListParagraphChar"/>
    <w:uiPriority w:val="34"/>
    <w:qFormat/>
    <w:rsid w:val="00AC3046"/>
    <w:pPr>
      <w:spacing w:line="256" w:lineRule="auto"/>
      <w:ind w:left="720"/>
      <w:contextualSpacing/>
    </w:pPr>
  </w:style>
  <w:style w:type="character" w:styleId="PageNumber">
    <w:name w:val="page number"/>
    <w:basedOn w:val="DefaultParagraphFont"/>
    <w:rsid w:val="00BF62AF"/>
  </w:style>
  <w:style w:type="paragraph" w:styleId="BodyText">
    <w:name w:val="Body Text"/>
    <w:basedOn w:val="Normal"/>
    <w:link w:val="BodyTextChar"/>
    <w:rsid w:val="00BF62AF"/>
    <w:pPr>
      <w:spacing w:before="120" w:after="240" w:line="240" w:lineRule="auto"/>
      <w:jc w:val="both"/>
    </w:pPr>
    <w:rPr>
      <w:rFonts w:ascii="Arial" w:eastAsia="Times New Roman" w:hAnsi="Arial" w:cs="Times New Roman"/>
      <w:spacing w:val="-5"/>
      <w:szCs w:val="20"/>
    </w:rPr>
  </w:style>
  <w:style w:type="character" w:customStyle="1" w:styleId="BodyTextChar">
    <w:name w:val="Body Text Char"/>
    <w:basedOn w:val="DefaultParagraphFont"/>
    <w:link w:val="BodyText"/>
    <w:rsid w:val="00BF62AF"/>
    <w:rPr>
      <w:rFonts w:ascii="Arial" w:eastAsia="Times New Roman" w:hAnsi="Arial" w:cs="Times New Roman"/>
      <w:spacing w:val="-5"/>
      <w:szCs w:val="20"/>
    </w:rPr>
  </w:style>
  <w:style w:type="paragraph" w:styleId="Caption">
    <w:name w:val="caption"/>
    <w:basedOn w:val="Normal"/>
    <w:next w:val="Normal"/>
    <w:uiPriority w:val="35"/>
    <w:unhideWhenUsed/>
    <w:qFormat/>
    <w:rsid w:val="00BF62AF"/>
    <w:pPr>
      <w:spacing w:after="200" w:line="240" w:lineRule="auto"/>
      <w:jc w:val="both"/>
    </w:pPr>
    <w:rPr>
      <w:rFonts w:ascii="Arial" w:eastAsia="Times New Roman" w:hAnsi="Arial" w:cs="Times New Roman"/>
      <w:b/>
      <w:bCs/>
      <w:color w:val="4F81BD"/>
      <w:sz w:val="18"/>
      <w:szCs w:val="18"/>
    </w:rPr>
  </w:style>
  <w:style w:type="paragraph" w:customStyle="1" w:styleId="Default">
    <w:name w:val="Default"/>
    <w:rsid w:val="00372E8F"/>
    <w:pPr>
      <w:widowControl w:val="0"/>
      <w:autoSpaceDE w:val="0"/>
      <w:autoSpaceDN w:val="0"/>
      <w:adjustRightInd w:val="0"/>
      <w:spacing w:after="0" w:line="240" w:lineRule="auto"/>
    </w:pPr>
    <w:rPr>
      <w:rFonts w:ascii="Tahoma" w:eastAsia="Times New Roman" w:hAnsi="Tahoma" w:cs="Tahoma"/>
      <w:color w:val="000000"/>
      <w:sz w:val="24"/>
      <w:szCs w:val="24"/>
      <w:lang w:eastAsia="tr-TR"/>
    </w:rPr>
  </w:style>
  <w:style w:type="character" w:customStyle="1" w:styleId="ms-rteforecolor-6">
    <w:name w:val="ms-rteforecolor-6"/>
    <w:basedOn w:val="DefaultParagraphFont"/>
    <w:rsid w:val="00372E8F"/>
  </w:style>
  <w:style w:type="paragraph" w:styleId="TOCHeading">
    <w:name w:val="TOC Heading"/>
    <w:basedOn w:val="Heading1"/>
    <w:next w:val="Normal"/>
    <w:uiPriority w:val="39"/>
    <w:unhideWhenUsed/>
    <w:qFormat/>
    <w:rsid w:val="006C5083"/>
    <w:pPr>
      <w:spacing w:before="240" w:line="259" w:lineRule="auto"/>
      <w:jc w:val="both"/>
      <w:outlineLvl w:val="9"/>
    </w:pPr>
    <w:rPr>
      <w:rFonts w:asciiTheme="majorHAnsi" w:eastAsiaTheme="majorEastAsia" w:hAnsiTheme="majorHAnsi" w:cstheme="majorBidi"/>
      <w:b w:val="0"/>
      <w:bCs w:val="0"/>
      <w:color w:val="2E74B5" w:themeColor="accent1" w:themeShade="BF"/>
      <w:sz w:val="32"/>
      <w:szCs w:val="32"/>
      <w:lang w:val="tr-TR" w:eastAsia="tr-TR"/>
    </w:rPr>
  </w:style>
  <w:style w:type="table" w:styleId="TableGrid">
    <w:name w:val="Table Grid"/>
    <w:basedOn w:val="TableNormal"/>
    <w:uiPriority w:val="39"/>
    <w:rsid w:val="00420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43C51"/>
    <w:rPr>
      <w:rFonts w:ascii="Times New Roman" w:eastAsiaTheme="majorEastAsia" w:hAnsi="Times New Roman" w:cstheme="majorBidi"/>
      <w:b/>
      <w:color w:val="000000" w:themeColor="text1"/>
      <w:sz w:val="28"/>
      <w:szCs w:val="24"/>
    </w:rPr>
  </w:style>
  <w:style w:type="character" w:customStyle="1" w:styleId="Heading4Char">
    <w:name w:val="Heading 4 Char"/>
    <w:basedOn w:val="DefaultParagraphFont"/>
    <w:link w:val="Heading4"/>
    <w:uiPriority w:val="9"/>
    <w:rsid w:val="00855C8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55C82"/>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855C82"/>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855C82"/>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55C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55C82"/>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basedOn w:val="DefaultParagraphFont"/>
    <w:link w:val="ListParagraph"/>
    <w:uiPriority w:val="99"/>
    <w:rsid w:val="00855C82"/>
  </w:style>
  <w:style w:type="paragraph" w:styleId="TOC3">
    <w:name w:val="toc 3"/>
    <w:basedOn w:val="Normal"/>
    <w:next w:val="Normal"/>
    <w:autoRedefine/>
    <w:uiPriority w:val="39"/>
    <w:unhideWhenUsed/>
    <w:rsid w:val="00C86D0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36390">
      <w:bodyDiv w:val="1"/>
      <w:marLeft w:val="0"/>
      <w:marRight w:val="0"/>
      <w:marTop w:val="0"/>
      <w:marBottom w:val="0"/>
      <w:divBdr>
        <w:top w:val="none" w:sz="0" w:space="0" w:color="auto"/>
        <w:left w:val="none" w:sz="0" w:space="0" w:color="auto"/>
        <w:bottom w:val="none" w:sz="0" w:space="0" w:color="auto"/>
        <w:right w:val="none" w:sz="0" w:space="0" w:color="auto"/>
      </w:divBdr>
    </w:div>
    <w:div w:id="1489521599">
      <w:bodyDiv w:val="1"/>
      <w:marLeft w:val="0"/>
      <w:marRight w:val="0"/>
      <w:marTop w:val="0"/>
      <w:marBottom w:val="0"/>
      <w:divBdr>
        <w:top w:val="none" w:sz="0" w:space="0" w:color="auto"/>
        <w:left w:val="none" w:sz="0" w:space="0" w:color="auto"/>
        <w:bottom w:val="none" w:sz="0" w:space="0" w:color="auto"/>
        <w:right w:val="none" w:sz="0" w:space="0" w:color="auto"/>
      </w:divBdr>
    </w:div>
    <w:div w:id="1605646489">
      <w:bodyDiv w:val="1"/>
      <w:marLeft w:val="0"/>
      <w:marRight w:val="0"/>
      <w:marTop w:val="0"/>
      <w:marBottom w:val="0"/>
      <w:divBdr>
        <w:top w:val="none" w:sz="0" w:space="0" w:color="auto"/>
        <w:left w:val="none" w:sz="0" w:space="0" w:color="auto"/>
        <w:bottom w:val="none" w:sz="0" w:space="0" w:color="auto"/>
        <w:right w:val="none" w:sz="0" w:space="0" w:color="auto"/>
      </w:divBdr>
    </w:div>
    <w:div w:id="2047758157">
      <w:bodyDiv w:val="1"/>
      <w:marLeft w:val="0"/>
      <w:marRight w:val="0"/>
      <w:marTop w:val="0"/>
      <w:marBottom w:val="0"/>
      <w:divBdr>
        <w:top w:val="none" w:sz="0" w:space="0" w:color="auto"/>
        <w:left w:val="none" w:sz="0" w:space="0" w:color="auto"/>
        <w:bottom w:val="none" w:sz="0" w:space="0" w:color="auto"/>
        <w:right w:val="none" w:sz="0" w:space="0" w:color="auto"/>
      </w:divBdr>
      <w:divsChild>
        <w:div w:id="495265727">
          <w:marLeft w:val="0"/>
          <w:marRight w:val="0"/>
          <w:marTop w:val="0"/>
          <w:marBottom w:val="0"/>
          <w:divBdr>
            <w:top w:val="none" w:sz="0" w:space="0" w:color="auto"/>
            <w:left w:val="none" w:sz="0" w:space="0" w:color="auto"/>
            <w:bottom w:val="none" w:sz="0" w:space="0" w:color="auto"/>
            <w:right w:val="none" w:sz="0" w:space="0" w:color="auto"/>
          </w:divBdr>
        </w:div>
        <w:div w:id="1769354323">
          <w:marLeft w:val="0"/>
          <w:marRight w:val="0"/>
          <w:marTop w:val="0"/>
          <w:marBottom w:val="0"/>
          <w:divBdr>
            <w:top w:val="none" w:sz="0" w:space="0" w:color="auto"/>
            <w:left w:val="none" w:sz="0" w:space="0" w:color="auto"/>
            <w:bottom w:val="none" w:sz="0" w:space="0" w:color="auto"/>
            <w:right w:val="none" w:sz="0" w:space="0" w:color="auto"/>
          </w:divBdr>
        </w:div>
        <w:div w:id="1923564599">
          <w:marLeft w:val="0"/>
          <w:marRight w:val="0"/>
          <w:marTop w:val="0"/>
          <w:marBottom w:val="0"/>
          <w:divBdr>
            <w:top w:val="none" w:sz="0" w:space="0" w:color="auto"/>
            <w:left w:val="none" w:sz="0" w:space="0" w:color="auto"/>
            <w:bottom w:val="none" w:sz="0" w:space="0" w:color="auto"/>
            <w:right w:val="none" w:sz="0" w:space="0" w:color="auto"/>
          </w:divBdr>
        </w:div>
        <w:div w:id="310136602">
          <w:marLeft w:val="0"/>
          <w:marRight w:val="0"/>
          <w:marTop w:val="0"/>
          <w:marBottom w:val="0"/>
          <w:divBdr>
            <w:top w:val="none" w:sz="0" w:space="0" w:color="auto"/>
            <w:left w:val="none" w:sz="0" w:space="0" w:color="auto"/>
            <w:bottom w:val="none" w:sz="0" w:space="0" w:color="auto"/>
            <w:right w:val="none" w:sz="0" w:space="0" w:color="auto"/>
          </w:divBdr>
        </w:div>
        <w:div w:id="817914232">
          <w:marLeft w:val="0"/>
          <w:marRight w:val="0"/>
          <w:marTop w:val="0"/>
          <w:marBottom w:val="0"/>
          <w:divBdr>
            <w:top w:val="none" w:sz="0" w:space="0" w:color="auto"/>
            <w:left w:val="none" w:sz="0" w:space="0" w:color="auto"/>
            <w:bottom w:val="none" w:sz="0" w:space="0" w:color="auto"/>
            <w:right w:val="none" w:sz="0" w:space="0" w:color="auto"/>
          </w:divBdr>
        </w:div>
        <w:div w:id="1877966310">
          <w:marLeft w:val="0"/>
          <w:marRight w:val="0"/>
          <w:marTop w:val="0"/>
          <w:marBottom w:val="0"/>
          <w:divBdr>
            <w:top w:val="none" w:sz="0" w:space="0" w:color="auto"/>
            <w:left w:val="none" w:sz="0" w:space="0" w:color="auto"/>
            <w:bottom w:val="none" w:sz="0" w:space="0" w:color="auto"/>
            <w:right w:val="none" w:sz="0" w:space="0" w:color="auto"/>
          </w:divBdr>
        </w:div>
        <w:div w:id="163937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25DB0-F085-434E-B977-E83C79EE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1729</Words>
  <Characters>9860</Characters>
  <Application>Microsoft Office Word</Application>
  <DocSecurity>0</DocSecurity>
  <Lines>82</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Bilgi Güvenliği Yönetim Sistemi</vt:lpstr>
      <vt:lpstr/>
    </vt:vector>
  </TitlesOfParts>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Bilgi Güvenliği Yönetim Sistemi</dc:title>
  <dc:subject>Erişim Kontrol Prosedürü</dc:subject>
  <dc:creator>Onur Gorurum</dc:creator>
  <cp:lastModifiedBy>Özgür Pelit</cp:lastModifiedBy>
  <cp:revision>11</cp:revision>
  <cp:lastPrinted>2013-11-01T19:52:00Z</cp:lastPrinted>
  <dcterms:created xsi:type="dcterms:W3CDTF">2019-02-21T07:40:00Z</dcterms:created>
  <dcterms:modified xsi:type="dcterms:W3CDTF">2020-01-09T07:19:00Z</dcterms:modified>
</cp:coreProperties>
</file>