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0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5"/>
        <w:gridCol w:w="665"/>
        <w:gridCol w:w="7979"/>
      </w:tblGrid>
      <w:tr w:rsidR="00F61CCB" w:rsidRPr="0097561C" w:rsidTr="00783489">
        <w:trPr>
          <w:trHeight w:val="1246"/>
        </w:trPr>
        <w:tc>
          <w:tcPr>
            <w:tcW w:w="1865" w:type="dxa"/>
            <w:tcBorders>
              <w:right w:val="nil"/>
            </w:tcBorders>
          </w:tcPr>
          <w:p w:rsidR="00F61CCB" w:rsidRPr="00292133" w:rsidRDefault="00292133" w:rsidP="0078348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23925" cy="7810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F61CCB" w:rsidRPr="0006046A" w:rsidRDefault="00CC74AA" w:rsidP="007834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r w:rsidR="00F61CCB"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 w:rsidR="00F61CCB"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F61CCB" w:rsidRDefault="00783489" w:rsidP="007834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LİSANSÜSTÜ EĞİTİM</w:t>
            </w:r>
            <w:r w:rsidR="00F61CCB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9761AB" w:rsidRDefault="009761AB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1CCB" w:rsidRPr="00783489" w:rsidRDefault="00CC74AA" w:rsidP="0019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F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  <w:r w:rsidR="00196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 Projesi </w:t>
            </w:r>
            <w:r w:rsidR="00783489">
              <w:rPr>
                <w:rFonts w:ascii="Times New Roman" w:hAnsi="Times New Roman" w:cs="Times New Roman"/>
                <w:b/>
                <w:sz w:val="24"/>
                <w:szCs w:val="24"/>
              </w:rPr>
              <w:t>Orijinall</w:t>
            </w:r>
            <w:r w:rsidR="00783489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Raporu</w:t>
            </w:r>
          </w:p>
        </w:tc>
      </w:tr>
      <w:tr w:rsidR="002310D6" w:rsidRPr="002310D6" w:rsidTr="00783489">
        <w:trPr>
          <w:trHeight w:val="401"/>
        </w:trPr>
        <w:tc>
          <w:tcPr>
            <w:tcW w:w="10509" w:type="dxa"/>
            <w:gridSpan w:val="3"/>
            <w:vAlign w:val="center"/>
          </w:tcPr>
          <w:p w:rsidR="00B65758" w:rsidRDefault="00B65758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65758" w:rsidRPr="0006046A" w:rsidRDefault="00B65758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B65758" w:rsidRDefault="00783489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B65758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9761AB" w:rsidRDefault="009761AB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33CE" w:rsidRDefault="00B65758" w:rsidP="00783489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………………………………………………………</w:t>
            </w:r>
            <w:proofErr w:type="gramEnd"/>
            <w:r>
              <w:rPr>
                <w:b/>
                <w:color w:val="000000" w:themeColor="text1"/>
              </w:rPr>
              <w:t>Anabilim Dalı Başkanlığına</w:t>
            </w:r>
          </w:p>
          <w:p w:rsidR="00B65758" w:rsidRPr="002310D6" w:rsidRDefault="00B65758" w:rsidP="0078348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5F2180" w:rsidRPr="009761AB" w:rsidRDefault="0019645D" w:rsidP="001964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Dönem Projesi Başlığı: </w:t>
            </w:r>
          </w:p>
        </w:tc>
        <w:tc>
          <w:tcPr>
            <w:tcW w:w="7979" w:type="dxa"/>
            <w:vAlign w:val="center"/>
          </w:tcPr>
          <w:p w:rsidR="005F2180" w:rsidRDefault="005F2180" w:rsidP="00783489">
            <w:pPr>
              <w:rPr>
                <w:color w:val="000000" w:themeColor="text1"/>
              </w:rPr>
            </w:pPr>
          </w:p>
          <w:p w:rsidR="009761AB" w:rsidRPr="002310D6" w:rsidRDefault="009761AB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9761AB" w:rsidRDefault="0019645D" w:rsidP="001964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Dönem Projesi </w:t>
            </w:r>
            <w:r w:rsidR="00B65758" w:rsidRPr="009761AB">
              <w:rPr>
                <w:rFonts w:ascii="Times New Roman" w:hAnsi="Times New Roman" w:cs="Times New Roman"/>
                <w:b/>
                <w:color w:val="000000" w:themeColor="text1"/>
              </w:rPr>
              <w:t>Konusu:</w:t>
            </w:r>
          </w:p>
        </w:tc>
        <w:tc>
          <w:tcPr>
            <w:tcW w:w="7979" w:type="dxa"/>
            <w:vAlign w:val="center"/>
          </w:tcPr>
          <w:p w:rsidR="00297CC4" w:rsidRDefault="00297CC4" w:rsidP="00783489">
            <w:pPr>
              <w:rPr>
                <w:color w:val="000000" w:themeColor="text1"/>
              </w:rPr>
            </w:pPr>
          </w:p>
          <w:p w:rsidR="009761AB" w:rsidRDefault="009761AB" w:rsidP="00783489">
            <w:pPr>
              <w:rPr>
                <w:color w:val="000000" w:themeColor="text1"/>
              </w:rPr>
            </w:pPr>
          </w:p>
          <w:p w:rsidR="009761AB" w:rsidRPr="002310D6" w:rsidRDefault="009761AB" w:rsidP="00783489">
            <w:pPr>
              <w:rPr>
                <w:color w:val="000000" w:themeColor="text1"/>
              </w:rPr>
            </w:pPr>
          </w:p>
        </w:tc>
      </w:tr>
      <w:tr w:rsidR="00B65758" w:rsidRPr="002310D6" w:rsidTr="00783489">
        <w:trPr>
          <w:trHeight w:val="1223"/>
        </w:trPr>
        <w:tc>
          <w:tcPr>
            <w:tcW w:w="10509" w:type="dxa"/>
            <w:gridSpan w:val="3"/>
            <w:vAlign w:val="center"/>
          </w:tcPr>
          <w:p w:rsidR="00B65758" w:rsidRDefault="00B65758" w:rsidP="00783489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19645D" w:rsidRPr="00B65758" w:rsidRDefault="0019645D" w:rsidP="0019645D">
            <w:pPr>
              <w:pStyle w:val="GvdeMetni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  <w:r w:rsidRPr="00B65758">
              <w:rPr>
                <w:color w:val="auto"/>
                <w:sz w:val="24"/>
                <w:szCs w:val="24"/>
                <w:lang w:val="tr-TR" w:eastAsia="en-US"/>
              </w:rPr>
              <w:t>Yukarı</w:t>
            </w:r>
            <w:r>
              <w:rPr>
                <w:color w:val="auto"/>
                <w:sz w:val="24"/>
                <w:szCs w:val="24"/>
                <w:lang w:val="tr-TR" w:eastAsia="en-US"/>
              </w:rPr>
              <w:t>da başlığı/konusu gösterilen dönem projesi</w:t>
            </w:r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 çalışmamın a) Kapak sayfası, b) Giriş, c) Ana bölümler ve d) Sonuç kısımlarından oluşan toplam </w:t>
            </w:r>
            <w:proofErr w:type="gramStart"/>
            <w:r w:rsidRPr="00B65758">
              <w:rPr>
                <w:color w:val="auto"/>
                <w:sz w:val="24"/>
                <w:szCs w:val="24"/>
                <w:lang w:val="tr-TR" w:eastAsia="en-US"/>
              </w:rPr>
              <w:t>…………</w:t>
            </w:r>
            <w:proofErr w:type="gramEnd"/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 sayfalık kısmına ilişk</w:t>
            </w:r>
            <w:r>
              <w:rPr>
                <w:color w:val="auto"/>
                <w:sz w:val="24"/>
                <w:szCs w:val="24"/>
                <w:lang w:val="tr-TR" w:eastAsia="en-US"/>
              </w:rPr>
              <w:t xml:space="preserve">in, </w:t>
            </w:r>
            <w:proofErr w:type="gramStart"/>
            <w:r>
              <w:rPr>
                <w:color w:val="auto"/>
                <w:sz w:val="24"/>
                <w:szCs w:val="24"/>
                <w:lang w:val="tr-TR" w:eastAsia="en-US"/>
              </w:rPr>
              <w:t>……</w:t>
            </w:r>
            <w:proofErr w:type="gramEnd"/>
            <w:r>
              <w:rPr>
                <w:color w:val="auto"/>
                <w:sz w:val="24"/>
                <w:szCs w:val="24"/>
                <w:lang w:val="tr-TR" w:eastAsia="en-US"/>
              </w:rPr>
              <w:t>/……/…….. tarihinde dönem projesi</w:t>
            </w:r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 danışmanım tarafından </w:t>
            </w:r>
            <w:r w:rsidRPr="00B65758">
              <w:rPr>
                <w:sz w:val="24"/>
                <w:szCs w:val="24"/>
              </w:rPr>
              <w:t>T</w:t>
            </w:r>
            <w:r w:rsidRPr="00B65758">
              <w:rPr>
                <w:sz w:val="24"/>
                <w:szCs w:val="24"/>
                <w:lang w:val="tr-TR"/>
              </w:rPr>
              <w:t>urnitin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572C63">
              <w:rPr>
                <w:color w:val="auto"/>
                <w:sz w:val="24"/>
                <w:szCs w:val="24"/>
                <w:lang w:val="tr-TR"/>
              </w:rPr>
              <w:t xml:space="preserve">veya iThenticate </w:t>
            </w:r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adlı intihal tespit programından alınmış olan orijinallik raporuna göre, </w:t>
            </w:r>
            <w:r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>dönem projemin</w:t>
            </w:r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 benzerlik oranı </w:t>
            </w:r>
            <w:r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% </w:t>
            </w:r>
            <w:proofErr w:type="gramStart"/>
            <w:r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>……….</w:t>
            </w:r>
            <w:proofErr w:type="gramEnd"/>
            <w:r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 ‘tür. </w:t>
            </w:r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  </w:t>
            </w:r>
          </w:p>
          <w:p w:rsidR="0019645D" w:rsidRPr="00B65758" w:rsidRDefault="0019645D" w:rsidP="0019645D">
            <w:pPr>
              <w:pStyle w:val="GvdeMetni"/>
              <w:spacing w:line="276" w:lineRule="auto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</w:p>
          <w:p w:rsidR="0019645D" w:rsidRDefault="0019645D" w:rsidP="0019645D">
            <w:pPr>
              <w:pStyle w:val="GvdeMetni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/>
              </w:rPr>
              <w:t>Dönem projesi</w:t>
            </w:r>
            <w:r w:rsidRPr="00B65758">
              <w:rPr>
                <w:sz w:val="24"/>
                <w:szCs w:val="24"/>
                <w:lang w:val="tr-TR" w:eastAsia="en-US"/>
              </w:rPr>
              <w:t xml:space="preserve"> çalışmamın herhangi bir intihal içermediğini;</w:t>
            </w:r>
            <w:r w:rsidRPr="00B65758">
              <w:rPr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  <w:lang w:val="tr-TR"/>
              </w:rPr>
              <w:t>aksinin tespit edileceği</w:t>
            </w:r>
            <w:r w:rsidRPr="00B65758">
              <w:rPr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  <w:lang w:val="tr-TR"/>
              </w:rPr>
              <w:t xml:space="preserve">muhtemel </w:t>
            </w:r>
            <w:r w:rsidRPr="00B65758">
              <w:rPr>
                <w:sz w:val="24"/>
                <w:szCs w:val="24"/>
              </w:rPr>
              <w:t>duru</w:t>
            </w:r>
            <w:r>
              <w:rPr>
                <w:sz w:val="24"/>
                <w:szCs w:val="24"/>
              </w:rPr>
              <w:t xml:space="preserve">mda doğabilecek her türlü </w:t>
            </w:r>
            <w:r w:rsidRPr="00572C63">
              <w:rPr>
                <w:color w:val="auto"/>
                <w:sz w:val="24"/>
                <w:szCs w:val="24"/>
              </w:rPr>
              <w:t>hukukî</w:t>
            </w:r>
            <w:r w:rsidRPr="003E6B7A">
              <w:rPr>
                <w:color w:val="FF0000"/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</w:rPr>
              <w:t xml:space="preserve">sorumluluğu kabul ettiğimi </w:t>
            </w:r>
            <w:r w:rsidRPr="00B65758">
              <w:rPr>
                <w:sz w:val="24"/>
                <w:szCs w:val="24"/>
                <w:lang w:val="tr-TR"/>
              </w:rPr>
              <w:t xml:space="preserve">ve </w:t>
            </w:r>
            <w:r w:rsidRPr="00B65758">
              <w:rPr>
                <w:sz w:val="24"/>
                <w:szCs w:val="24"/>
                <w:lang w:val="tr-TR" w:eastAsia="en-US"/>
              </w:rPr>
              <w:t xml:space="preserve">yukarıda vermiş olduğum </w:t>
            </w:r>
            <w:r w:rsidRPr="00B65758">
              <w:rPr>
                <w:sz w:val="24"/>
                <w:szCs w:val="24"/>
              </w:rPr>
              <w:t>bilgilerin doğru olduğunu</w:t>
            </w:r>
            <w:r w:rsidRPr="00B65758">
              <w:rPr>
                <w:sz w:val="24"/>
                <w:szCs w:val="24"/>
                <w:lang w:val="tr-TR"/>
              </w:rPr>
              <w:t xml:space="preserve"> </w:t>
            </w:r>
            <w:r w:rsidRPr="00B65758">
              <w:rPr>
                <w:sz w:val="24"/>
                <w:szCs w:val="24"/>
              </w:rPr>
              <w:t>beyan ederim.</w:t>
            </w:r>
          </w:p>
          <w:p w:rsidR="0019645D" w:rsidRPr="00BD14E3" w:rsidRDefault="0019645D" w:rsidP="0019645D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</w:p>
          <w:p w:rsidR="0019645D" w:rsidRDefault="0019645D" w:rsidP="0019645D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Gereğini arz ederim.</w:t>
            </w:r>
          </w:p>
          <w:p w:rsidR="00B65758" w:rsidRPr="00C34800" w:rsidRDefault="00B65758" w:rsidP="00783489">
            <w:pPr>
              <w:pStyle w:val="GvdeMetni"/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</w:pPr>
            <w:r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                                                                                                        </w:t>
            </w:r>
          </w:p>
          <w:p w:rsidR="00B65758" w:rsidRPr="009761AB" w:rsidRDefault="00B65758" w:rsidP="007834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</w:t>
            </w: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Öğrencinin Adı Soyadı</w:t>
            </w:r>
          </w:p>
          <w:p w:rsidR="00B65758" w:rsidRPr="009761AB" w:rsidRDefault="00B65758" w:rsidP="007834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Tarih ve İmza</w:t>
            </w:r>
          </w:p>
          <w:p w:rsidR="009761AB" w:rsidRPr="002310D6" w:rsidRDefault="009761AB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No:</w:t>
            </w:r>
          </w:p>
        </w:tc>
        <w:tc>
          <w:tcPr>
            <w:tcW w:w="7979" w:type="dxa"/>
            <w:vAlign w:val="center"/>
          </w:tcPr>
          <w:p w:rsidR="00297CC4" w:rsidRPr="002310D6" w:rsidRDefault="00297CC4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Anabilim Dalı</w:t>
            </w:r>
          </w:p>
        </w:tc>
        <w:tc>
          <w:tcPr>
            <w:tcW w:w="7979" w:type="dxa"/>
            <w:vAlign w:val="center"/>
          </w:tcPr>
          <w:p w:rsidR="00297CC4" w:rsidRPr="002310D6" w:rsidRDefault="00297CC4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Programı</w:t>
            </w:r>
          </w:p>
        </w:tc>
        <w:tc>
          <w:tcPr>
            <w:tcW w:w="7979" w:type="dxa"/>
            <w:vAlign w:val="center"/>
          </w:tcPr>
          <w:p w:rsidR="00297CC4" w:rsidRPr="002310D6" w:rsidRDefault="00297CC4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Statüsü</w:t>
            </w:r>
          </w:p>
        </w:tc>
        <w:tc>
          <w:tcPr>
            <w:tcW w:w="7979" w:type="dxa"/>
            <w:vAlign w:val="center"/>
          </w:tcPr>
          <w:p w:rsidR="00297CC4" w:rsidRPr="00783489" w:rsidRDefault="009761AB" w:rsidP="00875C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48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Onay3"/>
            <w:r w:rsidRPr="0078348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81C81">
              <w:rPr>
                <w:rFonts w:ascii="Times New Roman" w:hAnsi="Times New Roman" w:cs="Times New Roman"/>
                <w:b/>
              </w:rPr>
            </w:r>
            <w:r w:rsidR="00281C81">
              <w:rPr>
                <w:rFonts w:ascii="Times New Roman" w:hAnsi="Times New Roman" w:cs="Times New Roman"/>
                <w:b/>
              </w:rPr>
              <w:fldChar w:fldCharType="separate"/>
            </w:r>
            <w:r w:rsidRPr="00783489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783489" w:rsidRPr="00783489">
              <w:rPr>
                <w:rFonts w:ascii="Times New Roman" w:hAnsi="Times New Roman" w:cs="Times New Roman"/>
                <w:b/>
              </w:rPr>
              <w:t xml:space="preserve"> </w:t>
            </w:r>
            <w:r w:rsidR="0019645D">
              <w:rPr>
                <w:rFonts w:ascii="Times New Roman" w:hAnsi="Times New Roman" w:cs="Times New Roman"/>
                <w:b/>
              </w:rPr>
              <w:t xml:space="preserve">Tezsiz </w:t>
            </w:r>
            <w:r w:rsidRPr="00783489">
              <w:rPr>
                <w:rFonts w:ascii="Times New Roman" w:hAnsi="Times New Roman" w:cs="Times New Roman"/>
                <w:b/>
              </w:rPr>
              <w:t xml:space="preserve">Yüksek Lisans                    </w:t>
            </w:r>
          </w:p>
        </w:tc>
      </w:tr>
      <w:tr w:rsidR="00BA090C" w:rsidRPr="002310D6" w:rsidTr="00783489">
        <w:trPr>
          <w:trHeight w:val="401"/>
        </w:trPr>
        <w:tc>
          <w:tcPr>
            <w:tcW w:w="10509" w:type="dxa"/>
            <w:gridSpan w:val="3"/>
            <w:vAlign w:val="center"/>
          </w:tcPr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90C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:rsidR="00783489" w:rsidRDefault="00783489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489" w:rsidRDefault="00783489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489" w:rsidRPr="00783489" w:rsidRDefault="00783489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489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b/>
                <w:sz w:val="24"/>
                <w:szCs w:val="24"/>
              </w:rPr>
              <w:t>Danışman Adı Soyadı</w:t>
            </w:r>
          </w:p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b/>
                <w:sz w:val="24"/>
                <w:szCs w:val="24"/>
              </w:rPr>
              <w:t>Tarih ve İmza</w:t>
            </w:r>
          </w:p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89" w:rsidTr="0078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6"/>
        </w:trPr>
        <w:tc>
          <w:tcPr>
            <w:tcW w:w="10509" w:type="dxa"/>
            <w:gridSpan w:val="3"/>
          </w:tcPr>
          <w:p w:rsidR="00783489" w:rsidRPr="00783489" w:rsidRDefault="00783489" w:rsidP="00783489">
            <w:pPr>
              <w:ind w:left="16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34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ÖNEMLİ AÇIKLAMALAR:</w:t>
            </w:r>
          </w:p>
          <w:p w:rsidR="00783489" w:rsidRPr="00783489" w:rsidRDefault="00783489" w:rsidP="009245A8">
            <w:pPr>
              <w:ind w:left="16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3489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9245A8" w:rsidRPr="009245A8">
              <w:rPr>
                <w:rFonts w:ascii="Times New Roman" w:hAnsi="Times New Roman" w:cs="Times New Roman"/>
                <w:sz w:val="20"/>
                <w:szCs w:val="20"/>
              </w:rPr>
              <w:t>Danışman; Proje Çalışması Danışman Görüş Formu, Proje Çalışması Orijinallik Raporu</w:t>
            </w:r>
            <w:r w:rsidR="009245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45A8" w:rsidRPr="009245A8">
              <w:rPr>
                <w:rFonts w:ascii="Times New Roman" w:hAnsi="Times New Roman" w:cs="Times New Roman"/>
                <w:sz w:val="20"/>
                <w:szCs w:val="20"/>
              </w:rPr>
              <w:t>Formunun ilk iki sayfası ve Jüri Öneri Formunu EBYS üzerinden enstitüye iletir. Bununla</w:t>
            </w:r>
            <w:r w:rsidR="0092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5A8" w:rsidRPr="009245A8">
              <w:rPr>
                <w:rFonts w:ascii="Times New Roman" w:hAnsi="Times New Roman" w:cs="Times New Roman"/>
                <w:sz w:val="20"/>
                <w:szCs w:val="20"/>
              </w:rPr>
              <w:t>birlikte, Projenin bir nüshası ve Proje Çalışması Orijinallik Raporu Formunun tamamı</w:t>
            </w:r>
            <w:r w:rsidR="0092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5A8" w:rsidRPr="009245A8">
              <w:rPr>
                <w:rFonts w:ascii="Times New Roman" w:hAnsi="Times New Roman" w:cs="Times New Roman"/>
                <w:sz w:val="20"/>
                <w:szCs w:val="20"/>
              </w:rPr>
              <w:t>“enstit</w:t>
            </w:r>
            <w:r w:rsidR="009245A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245A8" w:rsidRPr="009245A8">
              <w:rPr>
                <w:rFonts w:ascii="Times New Roman" w:hAnsi="Times New Roman" w:cs="Times New Roman"/>
                <w:sz w:val="20"/>
                <w:szCs w:val="20"/>
              </w:rPr>
              <w:t>@btu.edu.tr” adresine e-posta yolu ile Danışman tarafından gönderilir.</w:t>
            </w:r>
          </w:p>
        </w:tc>
        <w:bookmarkStart w:id="1" w:name="_GoBack"/>
        <w:bookmarkEnd w:id="1"/>
      </w:tr>
    </w:tbl>
    <w:p w:rsidR="00783489" w:rsidRPr="00783489" w:rsidRDefault="00783489" w:rsidP="00783489">
      <w:pPr>
        <w:rPr>
          <w:sz w:val="20"/>
          <w:szCs w:val="20"/>
        </w:rPr>
      </w:pPr>
    </w:p>
    <w:sectPr w:rsidR="00783489" w:rsidRPr="00783489" w:rsidSect="00CB7E9D">
      <w:footerReference w:type="default" r:id="rId9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81" w:rsidRDefault="00281C81" w:rsidP="00AB6BF8">
      <w:pPr>
        <w:spacing w:after="0" w:line="240" w:lineRule="auto"/>
      </w:pPr>
      <w:r>
        <w:separator/>
      </w:r>
    </w:p>
  </w:endnote>
  <w:endnote w:type="continuationSeparator" w:id="0">
    <w:p w:rsidR="00281C81" w:rsidRDefault="00281C81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147" w:type="dxa"/>
      <w:tblLook w:val="04A0" w:firstRow="1" w:lastRow="0" w:firstColumn="1" w:lastColumn="0" w:noHBand="0" w:noVBand="1"/>
    </w:tblPr>
    <w:tblGrid>
      <w:gridCol w:w="5104"/>
      <w:gridCol w:w="3685"/>
      <w:gridCol w:w="1701"/>
    </w:tblGrid>
    <w:tr w:rsidR="00783489" w:rsidRPr="00C319E6" w:rsidTr="0019645D">
      <w:trPr>
        <w:trHeight w:val="405"/>
      </w:trPr>
      <w:tc>
        <w:tcPr>
          <w:tcW w:w="5104" w:type="dxa"/>
          <w:vAlign w:val="center"/>
        </w:tcPr>
        <w:p w:rsidR="00783489" w:rsidRPr="00011951" w:rsidRDefault="0019645D" w:rsidP="0019645D">
          <w:pPr>
            <w:pStyle w:val="AltBilgi"/>
            <w:rPr>
              <w:rFonts w:cstheme="minorHAnsi"/>
            </w:rPr>
          </w:pPr>
          <w:r>
            <w:rPr>
              <w:rFonts w:cstheme="minorHAnsi"/>
            </w:rPr>
            <w:t xml:space="preserve">Yüksek Lisans Dönem Projesi </w:t>
          </w:r>
          <w:r w:rsidR="00783489" w:rsidRPr="00011951">
            <w:rPr>
              <w:rFonts w:cstheme="minorHAnsi"/>
            </w:rPr>
            <w:t>Orijinallik Raporu Formu</w:t>
          </w:r>
        </w:p>
      </w:tc>
      <w:tc>
        <w:tcPr>
          <w:tcW w:w="3685" w:type="dxa"/>
          <w:vAlign w:val="center"/>
        </w:tcPr>
        <w:p w:rsidR="00783489" w:rsidRPr="00011951" w:rsidRDefault="00783489" w:rsidP="00783489">
          <w:pPr>
            <w:pStyle w:val="AltBilgi"/>
            <w:rPr>
              <w:rFonts w:cstheme="minorHAnsi"/>
            </w:rPr>
          </w:pPr>
          <w:r w:rsidRPr="00011951">
            <w:rPr>
              <w:rFonts w:cstheme="minorHAnsi"/>
            </w:rPr>
            <w:t>Form Revizyon Tarihi: 03.08.2021</w:t>
          </w:r>
        </w:p>
      </w:tc>
      <w:tc>
        <w:tcPr>
          <w:tcW w:w="1701" w:type="dxa"/>
          <w:vAlign w:val="center"/>
        </w:tcPr>
        <w:p w:rsidR="00783489" w:rsidRPr="00011951" w:rsidRDefault="007B53D2" w:rsidP="00783489">
          <w:pPr>
            <w:pStyle w:val="AltBilgi"/>
            <w:rPr>
              <w:rFonts w:cstheme="minorHAnsi"/>
            </w:rPr>
          </w:pPr>
          <w:r w:rsidRPr="00011951">
            <w:rPr>
              <w:rFonts w:cstheme="minorHAnsi"/>
            </w:rPr>
            <w:t xml:space="preserve">Form </w:t>
          </w:r>
          <w:proofErr w:type="gramStart"/>
          <w:r w:rsidRPr="00011951">
            <w:rPr>
              <w:rFonts w:cstheme="minorHAnsi"/>
            </w:rPr>
            <w:t>No:</w:t>
          </w:r>
          <w:r w:rsidR="00AD2AB6">
            <w:rPr>
              <w:rFonts w:cstheme="minorHAnsi"/>
            </w:rPr>
            <w:t>TYL</w:t>
          </w:r>
          <w:proofErr w:type="gramEnd"/>
          <w:r w:rsidR="00AD2AB6">
            <w:rPr>
              <w:rFonts w:cstheme="minorHAnsi"/>
            </w:rPr>
            <w:t>_3</w:t>
          </w:r>
        </w:p>
      </w:tc>
    </w:tr>
  </w:tbl>
  <w:p w:rsidR="00CB7E9D" w:rsidRDefault="00CB7E9D" w:rsidP="00CB7E9D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81" w:rsidRDefault="00281C81" w:rsidP="00AB6BF8">
      <w:pPr>
        <w:spacing w:after="0" w:line="240" w:lineRule="auto"/>
      </w:pPr>
      <w:r>
        <w:separator/>
      </w:r>
    </w:p>
  </w:footnote>
  <w:footnote w:type="continuationSeparator" w:id="0">
    <w:p w:rsidR="00281C81" w:rsidRDefault="00281C81" w:rsidP="00AB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211"/>
    <w:multiLevelType w:val="hybridMultilevel"/>
    <w:tmpl w:val="3970FF34"/>
    <w:lvl w:ilvl="0" w:tplc="8E1E9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LYwM7AwNDI3NLdQ0lEKTi0uzszPAykwrgUAjFncvSwAAAA="/>
  </w:docVars>
  <w:rsids>
    <w:rsidRoot w:val="005F2180"/>
    <w:rsid w:val="00011951"/>
    <w:rsid w:val="000356A0"/>
    <w:rsid w:val="000557C8"/>
    <w:rsid w:val="000D3BE8"/>
    <w:rsid w:val="000D410C"/>
    <w:rsid w:val="000D723C"/>
    <w:rsid w:val="000F6BF5"/>
    <w:rsid w:val="0019645D"/>
    <w:rsid w:val="001A5B84"/>
    <w:rsid w:val="001B5F8C"/>
    <w:rsid w:val="001E48BE"/>
    <w:rsid w:val="001F76AF"/>
    <w:rsid w:val="00222840"/>
    <w:rsid w:val="002310D6"/>
    <w:rsid w:val="00281C81"/>
    <w:rsid w:val="00292133"/>
    <w:rsid w:val="00297CC4"/>
    <w:rsid w:val="002F3B40"/>
    <w:rsid w:val="003131C8"/>
    <w:rsid w:val="004273C2"/>
    <w:rsid w:val="004915C1"/>
    <w:rsid w:val="004A6AA2"/>
    <w:rsid w:val="004D0800"/>
    <w:rsid w:val="004F4E45"/>
    <w:rsid w:val="0059461B"/>
    <w:rsid w:val="005F2180"/>
    <w:rsid w:val="005F259C"/>
    <w:rsid w:val="00600E95"/>
    <w:rsid w:val="00623B5F"/>
    <w:rsid w:val="00626299"/>
    <w:rsid w:val="006305BB"/>
    <w:rsid w:val="006757AB"/>
    <w:rsid w:val="006841BE"/>
    <w:rsid w:val="006F5193"/>
    <w:rsid w:val="00724E3B"/>
    <w:rsid w:val="0076578B"/>
    <w:rsid w:val="00783489"/>
    <w:rsid w:val="007B0902"/>
    <w:rsid w:val="007B53D2"/>
    <w:rsid w:val="00803B97"/>
    <w:rsid w:val="00865E7F"/>
    <w:rsid w:val="00875C01"/>
    <w:rsid w:val="008B6F57"/>
    <w:rsid w:val="008D0588"/>
    <w:rsid w:val="008D2E7F"/>
    <w:rsid w:val="008E3CC2"/>
    <w:rsid w:val="009245A8"/>
    <w:rsid w:val="009522A6"/>
    <w:rsid w:val="009761AB"/>
    <w:rsid w:val="009F2AC2"/>
    <w:rsid w:val="00A421D1"/>
    <w:rsid w:val="00A717C0"/>
    <w:rsid w:val="00A826E0"/>
    <w:rsid w:val="00AB6BF8"/>
    <w:rsid w:val="00AD2AB6"/>
    <w:rsid w:val="00AE0422"/>
    <w:rsid w:val="00AE33CE"/>
    <w:rsid w:val="00B65758"/>
    <w:rsid w:val="00BA090C"/>
    <w:rsid w:val="00C735DD"/>
    <w:rsid w:val="00CB2CA5"/>
    <w:rsid w:val="00CB7E9D"/>
    <w:rsid w:val="00CC74AA"/>
    <w:rsid w:val="00D157BD"/>
    <w:rsid w:val="00D57766"/>
    <w:rsid w:val="00D94D6E"/>
    <w:rsid w:val="00DB294D"/>
    <w:rsid w:val="00DF224C"/>
    <w:rsid w:val="00E17F62"/>
    <w:rsid w:val="00E803C2"/>
    <w:rsid w:val="00E91BCF"/>
    <w:rsid w:val="00EB4C4C"/>
    <w:rsid w:val="00F07810"/>
    <w:rsid w:val="00F3045B"/>
    <w:rsid w:val="00F5601C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301C"/>
  <w15:docId w15:val="{592B1D04-8692-4C0F-A036-3029E58E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GvdeMetni">
    <w:name w:val="Body Text"/>
    <w:basedOn w:val="Normal"/>
    <w:link w:val="GvdeMetniChar"/>
    <w:uiPriority w:val="99"/>
    <w:unhideWhenUsed/>
    <w:rsid w:val="00B6575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575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1F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A1E5-04D7-4CE7-A781-D5E528BC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 YESILYURT</dc:creator>
  <cp:lastModifiedBy>Mehmet Sait KASKA</cp:lastModifiedBy>
  <cp:revision>4</cp:revision>
  <cp:lastPrinted>2019-07-12T08:23:00Z</cp:lastPrinted>
  <dcterms:created xsi:type="dcterms:W3CDTF">2021-09-01T08:52:00Z</dcterms:created>
  <dcterms:modified xsi:type="dcterms:W3CDTF">2021-09-03T09:27:00Z</dcterms:modified>
</cp:coreProperties>
</file>