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3"/>
        <w:gridCol w:w="142"/>
        <w:gridCol w:w="3118"/>
        <w:gridCol w:w="2614"/>
        <w:gridCol w:w="1823"/>
      </w:tblGrid>
      <w:tr w:rsidR="006B29A5" w:rsidRPr="002C2261" w14:paraId="346F1892" w14:textId="77777777" w:rsidTr="00304BB8">
        <w:trPr>
          <w:trHeight w:val="963"/>
        </w:trPr>
        <w:tc>
          <w:tcPr>
            <w:tcW w:w="10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32CD9" w14:textId="77777777" w:rsidR="006B29A5" w:rsidRDefault="00673D25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57FA49F6" wp14:editId="37F43AEF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21590</wp:posOffset>
                  </wp:positionV>
                  <wp:extent cx="603250" cy="558800"/>
                  <wp:effectExtent l="0" t="0" r="0" b="0"/>
                  <wp:wrapNone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9A5" w:rsidRPr="002C2261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35AC7772" w14:textId="77777777" w:rsidR="006B29A5" w:rsidRPr="002C2261" w:rsidRDefault="006B29A5" w:rsidP="006B29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Pr="002C226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1A7BD5" w:rsidRPr="002C2261" w14:paraId="2CDFCADD" w14:textId="77777777" w:rsidTr="00304BB8">
        <w:trPr>
          <w:trHeight w:val="3246"/>
        </w:trPr>
        <w:tc>
          <w:tcPr>
            <w:tcW w:w="1039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0E6FCF" w14:textId="77777777" w:rsidR="001622F9" w:rsidRDefault="001A7BD5" w:rsidP="002C226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2261">
              <w:rPr>
                <w:rFonts w:ascii="Times New Roman" w:hAnsi="Times New Roman"/>
                <w:b/>
                <w:szCs w:val="18"/>
              </w:rPr>
              <w:t>……………………………</w:t>
            </w:r>
            <w:r w:rsidR="005804D7">
              <w:rPr>
                <w:rFonts w:ascii="Times New Roman" w:hAnsi="Times New Roman"/>
                <w:b/>
                <w:szCs w:val="18"/>
              </w:rPr>
              <w:t>………….. Anabilim Dalı Başkanlığı</w:t>
            </w:r>
            <w:r w:rsidRPr="002C2261">
              <w:rPr>
                <w:rFonts w:ascii="Times New Roman" w:hAnsi="Times New Roman"/>
                <w:b/>
                <w:szCs w:val="18"/>
              </w:rPr>
              <w:t>na</w:t>
            </w:r>
            <w:r w:rsidR="00367214" w:rsidRPr="002C2261">
              <w:rPr>
                <w:rFonts w:ascii="Times New Roman" w:hAnsi="Times New Roman"/>
                <w:b/>
                <w:szCs w:val="18"/>
              </w:rPr>
              <w:t xml:space="preserve">   </w:t>
            </w:r>
          </w:p>
          <w:p w14:paraId="35E418B7" w14:textId="77777777" w:rsidR="001A7BD5" w:rsidRPr="002C2261" w:rsidRDefault="00367214" w:rsidP="004531A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2C226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2261">
              <w:rPr>
                <w:rFonts w:ascii="Times New Roman" w:hAnsi="Times New Roman"/>
                <w:b/>
              </w:rPr>
              <w:t>Tarih:</w:t>
            </w:r>
            <w:r w:rsidRPr="002C2261">
              <w:rPr>
                <w:rFonts w:ascii="Times New Roman" w:hAnsi="Times New Roman"/>
              </w:rPr>
              <w:t xml:space="preserve"> …</w:t>
            </w:r>
            <w:r w:rsidRPr="002C2261">
              <w:rPr>
                <w:rFonts w:ascii="Times New Roman" w:hAnsi="Times New Roman"/>
                <w:b/>
              </w:rPr>
              <w:t>/</w:t>
            </w:r>
            <w:r w:rsidRPr="002C2261">
              <w:rPr>
                <w:rFonts w:ascii="Times New Roman" w:hAnsi="Times New Roman"/>
              </w:rPr>
              <w:t>…</w:t>
            </w:r>
            <w:r w:rsidRPr="002C2261">
              <w:rPr>
                <w:rFonts w:ascii="Times New Roman" w:hAnsi="Times New Roman"/>
                <w:b/>
              </w:rPr>
              <w:t>/</w:t>
            </w:r>
            <w:r w:rsidRPr="002C2261">
              <w:rPr>
                <w:rFonts w:ascii="Times New Roman" w:hAnsi="Times New Roman"/>
              </w:rPr>
              <w:t>……</w:t>
            </w:r>
          </w:p>
          <w:p w14:paraId="0A94E705" w14:textId="77777777" w:rsidR="00B83DED" w:rsidRDefault="001A7BD5" w:rsidP="002C2261">
            <w:pPr>
              <w:spacing w:after="0" w:line="36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 xml:space="preserve">Aşağıda bilgileri verilen öğrencinin </w:t>
            </w:r>
            <w:r w:rsidR="00923763" w:rsidRPr="002C2261">
              <w:rPr>
                <w:rFonts w:ascii="Times New Roman" w:hAnsi="Times New Roman"/>
              </w:rPr>
              <w:t xml:space="preserve">Doktora </w:t>
            </w:r>
            <w:r w:rsidRPr="002C2261">
              <w:rPr>
                <w:rFonts w:ascii="Times New Roman" w:hAnsi="Times New Roman"/>
              </w:rPr>
              <w:t>Yeterlik Sınav so</w:t>
            </w:r>
            <w:r w:rsidR="00B83DED">
              <w:rPr>
                <w:rFonts w:ascii="Times New Roman" w:hAnsi="Times New Roman"/>
              </w:rPr>
              <w:t>nucu bilgilerinize sunulmuştur.</w:t>
            </w:r>
          </w:p>
          <w:p w14:paraId="0D6F69AF" w14:textId="77777777" w:rsidR="00743AE1" w:rsidRDefault="00743AE1" w:rsidP="00743AE1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C93343">
              <w:rPr>
                <w:rFonts w:ascii="Times New Roman" w:hAnsi="Times New Roman"/>
              </w:rPr>
              <w:t xml:space="preserve">Doktora Yeterlik Sınav Jürisinin yapmış olduğu Yeterlik Sınavı sonucuna göre; öğrencinin Doktora Yeterlik </w:t>
            </w:r>
          </w:p>
          <w:p w14:paraId="06362144" w14:textId="77777777" w:rsidR="00743AE1" w:rsidRDefault="00743AE1" w:rsidP="00743AE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Sınavının;</w:t>
            </w:r>
          </w:p>
          <w:p w14:paraId="65A6D424" w14:textId="77777777" w:rsidR="00B83DED" w:rsidRDefault="00F42C9B" w:rsidP="00B83D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Yazılı kısmında </w:t>
            </w:r>
            <w:r w:rsidR="001A7BD5" w:rsidRPr="002C2261">
              <w:rPr>
                <w:rFonts w:ascii="Times New Roman" w:hAnsi="Times New Roman"/>
              </w:rPr>
              <w:t xml:space="preserve"> 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6B2E45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 </w:t>
            </w:r>
            <w:r w:rsidR="005804D7">
              <w:rPr>
                <w:rFonts w:ascii="Times New Roman" w:hAnsi="Times New Roman"/>
              </w:rPr>
              <w:t>B</w:t>
            </w:r>
            <w:r w:rsidR="001A7BD5" w:rsidRPr="002C2261">
              <w:rPr>
                <w:rFonts w:ascii="Times New Roman" w:hAnsi="Times New Roman"/>
              </w:rPr>
              <w:t xml:space="preserve">aşarılı    </w:t>
            </w:r>
            <w:r w:rsidR="00743AE1">
              <w:rPr>
                <w:rFonts w:ascii="Times New Roman" w:hAnsi="Times New Roman"/>
              </w:rPr>
              <w:t xml:space="preserve">      </w:t>
            </w:r>
            <w:r w:rsidR="001A7BD5" w:rsidRPr="002C2261">
              <w:rPr>
                <w:rFonts w:ascii="Times New Roman" w:hAnsi="Times New Roman"/>
              </w:rPr>
              <w:t xml:space="preserve">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</w:t>
            </w:r>
            <w:r w:rsidR="005804D7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 xml:space="preserve">aşarısız   </w:t>
            </w:r>
            <w:r w:rsidR="001A7BD5" w:rsidRPr="002C2261">
              <w:rPr>
                <w:rFonts w:ascii="Times New Roman" w:hAnsi="Times New Roman"/>
              </w:rPr>
              <w:t xml:space="preserve"> </w:t>
            </w:r>
            <w:r w:rsidR="006B2E45">
              <w:rPr>
                <w:rFonts w:ascii="Times New Roman" w:hAnsi="Times New Roman"/>
              </w:rPr>
              <w:t xml:space="preserve">  Aldığı Puan:………</w:t>
            </w:r>
          </w:p>
          <w:p w14:paraId="4C2549E3" w14:textId="77777777" w:rsidR="006B29A5" w:rsidRDefault="00F42C9B" w:rsidP="00B83D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Sözlü Kısmında   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 w:rsidRPr="002C226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B</w:t>
            </w:r>
            <w:r w:rsidRPr="002C2261">
              <w:rPr>
                <w:rFonts w:ascii="Times New Roman" w:hAnsi="Times New Roman"/>
              </w:rPr>
              <w:t xml:space="preserve">aşarılı     </w:t>
            </w:r>
            <w:r w:rsidR="00743AE1">
              <w:rPr>
                <w:rFonts w:ascii="Times New Roman" w:hAnsi="Times New Roman"/>
              </w:rPr>
              <w:t xml:space="preserve">      </w:t>
            </w:r>
            <w:r w:rsidRPr="002C2261">
              <w:rPr>
                <w:rFonts w:ascii="Times New Roman" w:hAnsi="Times New Roman"/>
              </w:rPr>
              <w:t xml:space="preserve">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 w:rsidRPr="002C2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B</w:t>
            </w:r>
            <w:r w:rsidRPr="002C2261">
              <w:rPr>
                <w:rFonts w:ascii="Times New Roman" w:hAnsi="Times New Roman"/>
              </w:rPr>
              <w:t xml:space="preserve">aşarısız   </w:t>
            </w:r>
            <w:r>
              <w:rPr>
                <w:rFonts w:ascii="Times New Roman" w:hAnsi="Times New Roman"/>
              </w:rPr>
              <w:t xml:space="preserve"> </w:t>
            </w:r>
            <w:r w:rsidR="006B2E45">
              <w:rPr>
                <w:rFonts w:ascii="Times New Roman" w:hAnsi="Times New Roman"/>
              </w:rPr>
              <w:t xml:space="preserve">  Aldığı Puan:………</w:t>
            </w:r>
          </w:p>
          <w:p w14:paraId="4D905704" w14:textId="77777777" w:rsidR="001A7BD5" w:rsidRDefault="00743AE1" w:rsidP="006B29A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  </w:t>
            </w:r>
            <w:r w:rsidR="005804D7">
              <w:rPr>
                <w:rFonts w:ascii="Times New Roman" w:hAnsi="Times New Roman"/>
              </w:rPr>
              <w:t>O</w:t>
            </w:r>
            <w:r w:rsidR="006B29A5">
              <w:rPr>
                <w:rFonts w:ascii="Times New Roman" w:hAnsi="Times New Roman"/>
              </w:rPr>
              <w:t>y B</w:t>
            </w:r>
            <w:r w:rsidR="001A7BD5" w:rsidRPr="002C2261">
              <w:rPr>
                <w:rFonts w:ascii="Times New Roman" w:hAnsi="Times New Roman"/>
              </w:rPr>
              <w:t xml:space="preserve">irliği </w:t>
            </w:r>
            <w:r w:rsidR="006B29A5">
              <w:rPr>
                <w:rFonts w:ascii="Times New Roman" w:hAnsi="Times New Roman"/>
              </w:rPr>
              <w:t xml:space="preserve">     </w:t>
            </w:r>
            <w:r w:rsidR="001A7BD5" w:rsidRPr="002C2261">
              <w:rPr>
                <w:rFonts w:ascii="Times New Roman" w:hAnsi="Times New Roman"/>
              </w:rPr>
              <w:t xml:space="preserve">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</w:t>
            </w:r>
            <w:r w:rsidR="005804D7">
              <w:rPr>
                <w:rFonts w:ascii="Times New Roman" w:hAnsi="Times New Roman"/>
              </w:rPr>
              <w:t xml:space="preserve"> O</w:t>
            </w:r>
            <w:r w:rsidR="001A7BD5" w:rsidRPr="002C2261">
              <w:rPr>
                <w:rFonts w:ascii="Times New Roman" w:hAnsi="Times New Roman"/>
              </w:rPr>
              <w:t xml:space="preserve">y </w:t>
            </w:r>
            <w:r w:rsidR="006B29A5">
              <w:rPr>
                <w:rFonts w:ascii="Times New Roman" w:hAnsi="Times New Roman"/>
              </w:rPr>
              <w:t>Ç</w:t>
            </w:r>
            <w:r w:rsidR="001A7BD5" w:rsidRPr="002C2261">
              <w:rPr>
                <w:rFonts w:ascii="Times New Roman" w:hAnsi="Times New Roman"/>
              </w:rPr>
              <w:t xml:space="preserve">okluğu </w:t>
            </w:r>
            <w:r w:rsidR="006B29A5">
              <w:rPr>
                <w:rFonts w:ascii="Times New Roman" w:hAnsi="Times New Roman"/>
              </w:rPr>
              <w:t xml:space="preserve">       </w:t>
            </w:r>
            <w:r w:rsidR="001A7BD5" w:rsidRPr="002C2261">
              <w:rPr>
                <w:rFonts w:ascii="Times New Roman" w:hAnsi="Times New Roman"/>
              </w:rPr>
              <w:t xml:space="preserve">ile karar verildi. </w:t>
            </w:r>
          </w:p>
          <w:p w14:paraId="35670E38" w14:textId="77777777" w:rsidR="00743AE1" w:rsidRDefault="00743AE1" w:rsidP="006B29A5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D99450C" w14:textId="77777777" w:rsidR="004531AF" w:rsidRDefault="004531AF" w:rsidP="006B29A5">
            <w:pPr>
              <w:spacing w:after="0" w:line="360" w:lineRule="auto"/>
              <w:rPr>
                <w:rFonts w:ascii="Times New Roman" w:hAnsi="Times New Roman"/>
              </w:rPr>
            </w:pPr>
            <w:r w:rsidRPr="00C93343">
              <w:rPr>
                <w:rFonts w:ascii="Times New Roman" w:hAnsi="Times New Roman"/>
              </w:rPr>
              <w:t xml:space="preserve">Öğrencinin ek ders almasına    </w:t>
            </w:r>
            <w:r w:rsidRPr="00C93343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9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C93343">
              <w:rPr>
                <w:rFonts w:ascii="Times New Roman" w:hAnsi="Times New Roman"/>
                <w:b/>
              </w:rPr>
              <w:fldChar w:fldCharType="end"/>
            </w:r>
            <w:r w:rsidRPr="00C93343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</w:rPr>
              <w:t>G</w:t>
            </w:r>
            <w:r w:rsidRPr="00C93343">
              <w:rPr>
                <w:rFonts w:ascii="Times New Roman" w:hAnsi="Times New Roman"/>
              </w:rPr>
              <w:t xml:space="preserve">erek vardır  </w:t>
            </w:r>
            <w:r w:rsidRPr="00C93343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3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C93343">
              <w:rPr>
                <w:rFonts w:ascii="Times New Roman" w:hAnsi="Times New Roman"/>
                <w:b/>
              </w:rPr>
              <w:fldChar w:fldCharType="end"/>
            </w:r>
            <w:r w:rsidRPr="00C933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G</w:t>
            </w:r>
            <w:r w:rsidRPr="00C93343">
              <w:rPr>
                <w:rFonts w:ascii="Times New Roman" w:hAnsi="Times New Roman"/>
              </w:rPr>
              <w:t>erek yoktur</w:t>
            </w:r>
            <w:r>
              <w:rPr>
                <w:rFonts w:ascii="Times New Roman" w:hAnsi="Times New Roman"/>
              </w:rPr>
              <w:t>.</w:t>
            </w:r>
          </w:p>
          <w:p w14:paraId="0BFABAE0" w14:textId="77777777" w:rsidR="004531AF" w:rsidRPr="006B29A5" w:rsidRDefault="004531AF" w:rsidP="006B29A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Alınması istenilen ders(</w:t>
            </w:r>
            <w:proofErr w:type="spellStart"/>
            <w:r>
              <w:rPr>
                <w:rFonts w:ascii="Times New Roman" w:hAnsi="Times New Roman"/>
              </w:rPr>
              <w:t>ler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</w:tc>
      </w:tr>
      <w:tr w:rsidR="00743AE1" w:rsidRPr="002C2261" w14:paraId="663DD1A2" w14:textId="77777777" w:rsidTr="00743AE1">
        <w:trPr>
          <w:trHeight w:val="434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4F90" w14:textId="77777777" w:rsidR="00743AE1" w:rsidRPr="002C2261" w:rsidRDefault="00474450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Yeterlik</w:t>
            </w:r>
            <w:r w:rsidR="00743AE1">
              <w:rPr>
                <w:rFonts w:ascii="Times New Roman" w:hAnsi="Times New Roman"/>
                <w:b/>
              </w:rPr>
              <w:t xml:space="preserve"> Komitesi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0187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Unvanı, Adı-Soyadı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29D6A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İmza</w:t>
            </w:r>
          </w:p>
        </w:tc>
      </w:tr>
      <w:tr w:rsidR="00743AE1" w:rsidRPr="002C2261" w14:paraId="61D613BE" w14:textId="77777777" w:rsidTr="00743AE1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23CB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0AD2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FFAC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E1" w:rsidRPr="002C2261" w14:paraId="204732E4" w14:textId="77777777" w:rsidTr="00743AE1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AF2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779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739D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E1" w:rsidRPr="002C2261" w14:paraId="55D2A7D0" w14:textId="77777777" w:rsidTr="00743AE1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B09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09AE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A10C8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E1" w:rsidRPr="002C2261" w14:paraId="3EA7CC95" w14:textId="77777777" w:rsidTr="00743AE1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CAA1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43D4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4DE7A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AE1" w:rsidRPr="002C2261" w14:paraId="4188DA04" w14:textId="77777777" w:rsidTr="00743AE1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36F0" w14:textId="77777777" w:rsidR="00743AE1" w:rsidRPr="002C2261" w:rsidRDefault="00743AE1" w:rsidP="006B29A5">
            <w:pPr>
              <w:spacing w:after="0" w:line="240" w:lineRule="auto"/>
              <w:jc w:val="center"/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619D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5A85D" w14:textId="77777777" w:rsidR="00743AE1" w:rsidRPr="002C2261" w:rsidRDefault="00743AE1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0B2" w:rsidRPr="002C2261" w14:paraId="12329742" w14:textId="77777777" w:rsidTr="009D38BB">
        <w:trPr>
          <w:trHeight w:val="284"/>
        </w:trPr>
        <w:tc>
          <w:tcPr>
            <w:tcW w:w="10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20AA50" w14:textId="77777777" w:rsidR="003130B2" w:rsidRPr="002C2261" w:rsidRDefault="006B29A5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130B2" w:rsidRPr="002C2261" w14:paraId="4A74CBA7" w14:textId="77777777" w:rsidTr="00304BB8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A70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Adı-Soyadı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0BA7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30B2" w:rsidRPr="002C2261" w14:paraId="746D250B" w14:textId="77777777" w:rsidTr="00304BB8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22B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6EB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A2367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A5" w:rsidRPr="002C2261" w14:paraId="0D082F0F" w14:textId="77777777" w:rsidTr="00304BB8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64D" w14:textId="5871D4CB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Anabilim Dalı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2D4" w14:textId="77777777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5541A" w14:textId="77777777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BB8" w:rsidRPr="002C2261" w14:paraId="7D3197B5" w14:textId="77777777" w:rsidTr="009D38BB">
        <w:trPr>
          <w:trHeight w:val="28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1FC1D" w14:textId="77777777" w:rsidR="00304BB8" w:rsidRPr="002C2261" w:rsidRDefault="00304BB8" w:rsidP="00474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Birinci </w:t>
            </w:r>
            <w:r w:rsidR="00474450">
              <w:rPr>
                <w:rFonts w:ascii="Times New Roman" w:hAnsi="Times New Roman"/>
              </w:rPr>
              <w:t>Yeterlik</w:t>
            </w:r>
            <w:r>
              <w:rPr>
                <w:rFonts w:ascii="Times New Roman" w:hAnsi="Times New Roman"/>
              </w:rPr>
              <w:t xml:space="preserve"> Sınavı Tarihi (Varsa):               </w:t>
            </w:r>
          </w:p>
        </w:tc>
      </w:tr>
      <w:tr w:rsidR="00304BB8" w:rsidRPr="002C2261" w14:paraId="7F2276D0" w14:textId="77777777" w:rsidTr="00304BB8">
        <w:trPr>
          <w:trHeight w:val="425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FD47" w14:textId="77777777" w:rsidR="00304BB8" w:rsidRPr="002C2261" w:rsidRDefault="00304BB8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B8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C2261">
              <w:rPr>
                <w:rFonts w:ascii="Times New Roman" w:hAnsi="Times New Roman"/>
              </w:rPr>
              <w:t>Lisansa Dayalı Doktora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B8">
              <w:rPr>
                <w:rFonts w:ascii="Times New Roman" w:hAnsi="Times New Roman"/>
                <w:b/>
              </w:rPr>
              <w:instrText xml:space="preserve"> FORMCHECKBOX </w:instrText>
            </w:r>
            <w:r w:rsidR="00EB1491">
              <w:rPr>
                <w:rFonts w:ascii="Times New Roman" w:hAnsi="Times New Roman"/>
                <w:b/>
              </w:rPr>
            </w:r>
            <w:r w:rsidR="00EB1491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304BB8">
              <w:rPr>
                <w:rFonts w:ascii="Times New Roman" w:hAnsi="Times New Roman"/>
              </w:rPr>
              <w:t>Yüksek Lisansa Dayalı Doktora</w:t>
            </w:r>
          </w:p>
        </w:tc>
      </w:tr>
      <w:tr w:rsidR="003130B2" w:rsidRPr="002C2261" w14:paraId="55E6F466" w14:textId="77777777" w:rsidTr="009D38BB">
        <w:trPr>
          <w:trHeight w:val="284"/>
        </w:trPr>
        <w:tc>
          <w:tcPr>
            <w:tcW w:w="103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350AA9" w14:textId="77777777" w:rsidR="003130B2" w:rsidRPr="002C2261" w:rsidRDefault="00304BB8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130B2" w:rsidRPr="002C2261" w14:paraId="57E58C58" w14:textId="77777777" w:rsidTr="00304BB8">
        <w:trPr>
          <w:trHeight w:val="28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253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Danışmanı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B8C1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0A1E51B8" w14:textId="77777777" w:rsidTr="00304BB8">
        <w:trPr>
          <w:trHeight w:val="28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9B5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8125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554D50C6" w14:textId="77777777" w:rsidTr="00304BB8">
        <w:trPr>
          <w:trHeight w:val="28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B30" w14:textId="77777777" w:rsidR="003130B2" w:rsidRPr="002C2261" w:rsidRDefault="00DC5CDA" w:rsidP="00DC5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İkinci Tez D</w:t>
            </w:r>
            <w:r w:rsidR="003130B2" w:rsidRPr="002C2261">
              <w:rPr>
                <w:rFonts w:ascii="Times New Roman" w:hAnsi="Times New Roman"/>
              </w:rPr>
              <w:t>anışmanı</w:t>
            </w:r>
            <w:r w:rsidR="00304BB8"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6F4E2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18BCA119" w14:textId="77777777" w:rsidTr="00304BB8">
        <w:trPr>
          <w:trHeight w:val="20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17F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0864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247" w:rsidRPr="002C2261" w14:paraId="5927CF36" w14:textId="77777777" w:rsidTr="004617EF">
        <w:trPr>
          <w:trHeight w:val="1616"/>
        </w:trPr>
        <w:tc>
          <w:tcPr>
            <w:tcW w:w="10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CFB79" w14:textId="77777777" w:rsidR="004531AF" w:rsidRDefault="004531AF" w:rsidP="004531A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C81E0F" w14:textId="77777777" w:rsidR="004531AF" w:rsidRDefault="004531AF" w:rsidP="004531A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1AF">
              <w:rPr>
                <w:rFonts w:ascii="Times New Roman" w:hAnsi="Times New Roman"/>
                <w:b/>
                <w:sz w:val="20"/>
                <w:szCs w:val="20"/>
              </w:rPr>
              <w:t>Lisansüstü Eğitim Enstitüsü Müdürlüğüne,</w:t>
            </w:r>
          </w:p>
          <w:p w14:paraId="0835FBC5" w14:textId="77777777" w:rsidR="004531AF" w:rsidRPr="004531AF" w:rsidRDefault="004531AF" w:rsidP="004531A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0871A3" w14:textId="77777777" w:rsidR="004531AF" w:rsidRPr="004531AF" w:rsidRDefault="004531AF" w:rsidP="004531AF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 xml:space="preserve">Bilgileri verilen öğrencinin Yeterlik sınavı sonucu yukarıdaki gibidir. </w:t>
            </w:r>
          </w:p>
          <w:p w14:paraId="50FC2F1D" w14:textId="77777777" w:rsidR="004531AF" w:rsidRDefault="004531AF" w:rsidP="004531AF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>Bilgilerinize arz ederim.</w:t>
            </w:r>
          </w:p>
          <w:p w14:paraId="75A84E83" w14:textId="77777777" w:rsidR="004531AF" w:rsidRDefault="004531AF" w:rsidP="004531AF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D8F5C5" w14:textId="77777777" w:rsidR="004531AF" w:rsidRDefault="004531AF" w:rsidP="004531A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</w:t>
            </w:r>
            <w:r w:rsidRPr="00C93343">
              <w:rPr>
                <w:rFonts w:ascii="Times New Roman" w:hAnsi="Times New Roman"/>
                <w:b/>
              </w:rPr>
              <w:t>Anabilim Dalı Başkanı</w:t>
            </w:r>
          </w:p>
          <w:p w14:paraId="22595BE9" w14:textId="77777777" w:rsidR="004531AF" w:rsidRPr="002C2261" w:rsidRDefault="004531AF" w:rsidP="004531AF">
            <w:pPr>
              <w:pStyle w:val="Liste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1AF" w:rsidRPr="002C2261" w14:paraId="420CE922" w14:textId="77777777" w:rsidTr="00304BB8">
        <w:trPr>
          <w:trHeight w:val="795"/>
        </w:trPr>
        <w:tc>
          <w:tcPr>
            <w:tcW w:w="10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453517" w14:textId="77777777" w:rsidR="004531AF" w:rsidRPr="004531AF" w:rsidRDefault="004531AF" w:rsidP="00453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31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ÖNEMLİ AÇIKLAMALAR: </w:t>
            </w:r>
          </w:p>
          <w:p w14:paraId="65129177" w14:textId="77777777" w:rsidR="004531AF" w:rsidRPr="004531AF" w:rsidRDefault="004531A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 xml:space="preserve">Öğrencinin oyçokluğu ile başarılı olması </w:t>
            </w:r>
            <w:r w:rsidR="00E20313">
              <w:rPr>
                <w:rFonts w:ascii="Times New Roman" w:hAnsi="Times New Roman"/>
                <w:sz w:val="20"/>
                <w:szCs w:val="20"/>
              </w:rPr>
              <w:t>veya oybirliği ile başarısız olması durumunda</w:t>
            </w:r>
            <w:r w:rsidRPr="004531AF">
              <w:rPr>
                <w:rFonts w:ascii="Times New Roman" w:hAnsi="Times New Roman"/>
                <w:sz w:val="20"/>
                <w:szCs w:val="20"/>
              </w:rPr>
              <w:t>, başarısız kabul eden jüri üyelerinin gerekçelerini bu rapora ek olarak eklemeleri gerekmektedir.</w:t>
            </w:r>
          </w:p>
          <w:p w14:paraId="14636178" w14:textId="77777777" w:rsidR="004531AF" w:rsidRPr="00474450" w:rsidRDefault="004531A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>Öğrencinin yazılı ve sözlü sınavların her birinden</w:t>
            </w:r>
            <w:r w:rsidR="004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1AF">
              <w:rPr>
                <w:rFonts w:ascii="Times New Roman" w:hAnsi="Times New Roman"/>
                <w:sz w:val="20"/>
                <w:szCs w:val="20"/>
              </w:rPr>
              <w:t xml:space="preserve">100 puan üzerinden en az 75 puan alması zorunludur. Yazılı </w:t>
            </w:r>
            <w:r w:rsidRPr="00474450">
              <w:rPr>
                <w:rFonts w:ascii="Times New Roman" w:hAnsi="Times New Roman"/>
                <w:sz w:val="20"/>
                <w:szCs w:val="20"/>
              </w:rPr>
              <w:t>sınavdan başarısız olan öğrenci sözlü sınava alınmaz. Sözlü sınavda sorulan sorular tutanak altına alınır.</w:t>
            </w:r>
          </w:p>
          <w:p w14:paraId="439EE6E6" w14:textId="77777777" w:rsidR="004531AF" w:rsidRDefault="004617E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74450">
              <w:rPr>
                <w:rFonts w:ascii="Times New Roman" w:hAnsi="Times New Roman"/>
                <w:sz w:val="20"/>
                <w:szCs w:val="20"/>
              </w:rPr>
              <w:t>Yazılı sınavdan başarılı olup sözlü sınavdan başarısız olan adayların takip eden dönemin sonuna kadar sözlü sınavdan başarılı olması gerekmektedir.</w:t>
            </w:r>
          </w:p>
        </w:tc>
      </w:tr>
    </w:tbl>
    <w:p w14:paraId="0458A68E" w14:textId="77777777" w:rsidR="00B83DED" w:rsidRPr="0006046A" w:rsidRDefault="00B91BDE" w:rsidP="00B91BDE">
      <w:pPr>
        <w:tabs>
          <w:tab w:val="left" w:pos="19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83DED" w:rsidRPr="0006046A" w:rsidSect="003130B2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90BD" w14:textId="77777777" w:rsidR="00EB1491" w:rsidRDefault="00EB1491" w:rsidP="003130B2">
      <w:pPr>
        <w:spacing w:after="0" w:line="240" w:lineRule="auto"/>
      </w:pPr>
      <w:r>
        <w:separator/>
      </w:r>
    </w:p>
  </w:endnote>
  <w:endnote w:type="continuationSeparator" w:id="0">
    <w:p w14:paraId="05A9FBAE" w14:textId="77777777" w:rsidR="00EB1491" w:rsidRDefault="00EB1491" w:rsidP="003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3685"/>
      <w:gridCol w:w="2127"/>
    </w:tblGrid>
    <w:tr w:rsidR="00304BB8" w:rsidRPr="00BE717A" w14:paraId="70CEB55B" w14:textId="77777777" w:rsidTr="002C682C">
      <w:tc>
        <w:tcPr>
          <w:tcW w:w="4536" w:type="dxa"/>
          <w:shd w:val="clear" w:color="auto" w:fill="auto"/>
        </w:tcPr>
        <w:p w14:paraId="2D8D9EA0" w14:textId="77777777" w:rsidR="00304BB8" w:rsidRPr="00BE717A" w:rsidRDefault="00304BB8" w:rsidP="00474450">
          <w:pPr>
            <w:pStyle w:val="Altbilgi"/>
            <w:jc w:val="both"/>
          </w:pPr>
          <w:r>
            <w:t>Doktora</w:t>
          </w:r>
          <w:r w:rsidRPr="00BE717A">
            <w:t xml:space="preserve"> </w:t>
          </w:r>
          <w:r w:rsidR="00474450">
            <w:t>Yeterlik</w:t>
          </w:r>
          <w:r>
            <w:t xml:space="preserve"> Sınavı </w:t>
          </w:r>
          <w:r w:rsidR="00743AE1">
            <w:t xml:space="preserve">Başarı Tutanağı </w:t>
          </w:r>
          <w:r w:rsidRPr="00BE717A">
            <w:t>Formu</w:t>
          </w:r>
        </w:p>
      </w:tc>
      <w:tc>
        <w:tcPr>
          <w:tcW w:w="3685" w:type="dxa"/>
          <w:shd w:val="clear" w:color="auto" w:fill="auto"/>
        </w:tcPr>
        <w:p w14:paraId="2D0B224A" w14:textId="77777777" w:rsidR="00304BB8" w:rsidRPr="00BE717A" w:rsidRDefault="00304BB8" w:rsidP="00304BB8">
          <w:pPr>
            <w:pStyle w:val="Altbilgi"/>
            <w:jc w:val="both"/>
          </w:pPr>
          <w:r w:rsidRPr="00BE717A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BE717A">
            <w:rPr>
              <w:b/>
            </w:rPr>
            <w:t>Tarihi:</w:t>
          </w:r>
          <w:r>
            <w:t xml:space="preserve"> 03.08.2021</w:t>
          </w:r>
          <w:r w:rsidRPr="00BE717A">
            <w:t xml:space="preserve">                                   </w:t>
          </w:r>
        </w:p>
      </w:tc>
      <w:tc>
        <w:tcPr>
          <w:tcW w:w="2127" w:type="dxa"/>
          <w:shd w:val="clear" w:color="auto" w:fill="auto"/>
        </w:tcPr>
        <w:p w14:paraId="1F2F3346" w14:textId="77777777" w:rsidR="00304BB8" w:rsidRPr="00BE717A" w:rsidRDefault="00304BB8" w:rsidP="00743AE1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Pr="00BE717A">
            <w:t xml:space="preserve"> </w:t>
          </w:r>
        </w:p>
      </w:tc>
    </w:tr>
  </w:tbl>
  <w:p w14:paraId="4510555A" w14:textId="77777777" w:rsidR="00080ADC" w:rsidRDefault="00080ADC" w:rsidP="00304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6EB7" w14:textId="77777777" w:rsidR="00EB1491" w:rsidRDefault="00EB1491" w:rsidP="003130B2">
      <w:pPr>
        <w:spacing w:after="0" w:line="240" w:lineRule="auto"/>
      </w:pPr>
      <w:r>
        <w:separator/>
      </w:r>
    </w:p>
  </w:footnote>
  <w:footnote w:type="continuationSeparator" w:id="0">
    <w:p w14:paraId="6B206E3D" w14:textId="77777777" w:rsidR="00EB1491" w:rsidRDefault="00EB1491" w:rsidP="0031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0246B6A0"/>
    <w:lvl w:ilvl="0" w:tplc="B26A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DAE"/>
    <w:multiLevelType w:val="hybridMultilevel"/>
    <w:tmpl w:val="0246B6A0"/>
    <w:lvl w:ilvl="0" w:tplc="B26A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1253">
    <w:abstractNumId w:val="7"/>
  </w:num>
  <w:num w:numId="2" w16cid:durableId="1417482491">
    <w:abstractNumId w:val="4"/>
  </w:num>
  <w:num w:numId="3" w16cid:durableId="2001804779">
    <w:abstractNumId w:val="6"/>
  </w:num>
  <w:num w:numId="4" w16cid:durableId="345835692">
    <w:abstractNumId w:val="1"/>
  </w:num>
  <w:num w:numId="5" w16cid:durableId="1832522052">
    <w:abstractNumId w:val="0"/>
  </w:num>
  <w:num w:numId="6" w16cid:durableId="242302803">
    <w:abstractNumId w:val="2"/>
  </w:num>
  <w:num w:numId="7" w16cid:durableId="2013296589">
    <w:abstractNumId w:val="3"/>
  </w:num>
  <w:num w:numId="8" w16cid:durableId="980771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U2sbA0NTY3tTBS0lEKTi0uzszPAykwqgUAj3gegSwAAAA="/>
  </w:docVars>
  <w:rsids>
    <w:rsidRoot w:val="00305DB4"/>
    <w:rsid w:val="00021DB5"/>
    <w:rsid w:val="000427B7"/>
    <w:rsid w:val="00054ADD"/>
    <w:rsid w:val="0006046A"/>
    <w:rsid w:val="00063595"/>
    <w:rsid w:val="00080ADC"/>
    <w:rsid w:val="00087417"/>
    <w:rsid w:val="0009494B"/>
    <w:rsid w:val="00095BFE"/>
    <w:rsid w:val="000A26B2"/>
    <w:rsid w:val="000A2DBF"/>
    <w:rsid w:val="000A74D5"/>
    <w:rsid w:val="000B7954"/>
    <w:rsid w:val="000C72D5"/>
    <w:rsid w:val="000E0E35"/>
    <w:rsid w:val="000E7E0E"/>
    <w:rsid w:val="000F5B9A"/>
    <w:rsid w:val="0014078E"/>
    <w:rsid w:val="00142BF0"/>
    <w:rsid w:val="00143074"/>
    <w:rsid w:val="001622F9"/>
    <w:rsid w:val="0016288D"/>
    <w:rsid w:val="00163BBC"/>
    <w:rsid w:val="00164614"/>
    <w:rsid w:val="001865A1"/>
    <w:rsid w:val="001A5AD6"/>
    <w:rsid w:val="001A6BBD"/>
    <w:rsid w:val="001A7BD5"/>
    <w:rsid w:val="001D35F5"/>
    <w:rsid w:val="001E7ABA"/>
    <w:rsid w:val="002876CE"/>
    <w:rsid w:val="002951A7"/>
    <w:rsid w:val="00295749"/>
    <w:rsid w:val="002B2ABA"/>
    <w:rsid w:val="002C2261"/>
    <w:rsid w:val="002C682C"/>
    <w:rsid w:val="002F6D72"/>
    <w:rsid w:val="00304BB8"/>
    <w:rsid w:val="00305DB4"/>
    <w:rsid w:val="003130B2"/>
    <w:rsid w:val="003225B6"/>
    <w:rsid w:val="00323C65"/>
    <w:rsid w:val="003305D4"/>
    <w:rsid w:val="003603C5"/>
    <w:rsid w:val="00367214"/>
    <w:rsid w:val="003721A8"/>
    <w:rsid w:val="003839B2"/>
    <w:rsid w:val="003B2C82"/>
    <w:rsid w:val="003D28A8"/>
    <w:rsid w:val="003D6619"/>
    <w:rsid w:val="00431E8F"/>
    <w:rsid w:val="00433319"/>
    <w:rsid w:val="0045033F"/>
    <w:rsid w:val="004531AF"/>
    <w:rsid w:val="004617EF"/>
    <w:rsid w:val="00474450"/>
    <w:rsid w:val="00490237"/>
    <w:rsid w:val="004A1CB0"/>
    <w:rsid w:val="004A6177"/>
    <w:rsid w:val="004B17FC"/>
    <w:rsid w:val="004B3C1C"/>
    <w:rsid w:val="004C623D"/>
    <w:rsid w:val="004C74FD"/>
    <w:rsid w:val="004F60CE"/>
    <w:rsid w:val="00533EFB"/>
    <w:rsid w:val="005368BC"/>
    <w:rsid w:val="00543CA3"/>
    <w:rsid w:val="005543CB"/>
    <w:rsid w:val="005804D7"/>
    <w:rsid w:val="005A3E9A"/>
    <w:rsid w:val="005C361B"/>
    <w:rsid w:val="006273C5"/>
    <w:rsid w:val="00637B13"/>
    <w:rsid w:val="00640F34"/>
    <w:rsid w:val="00655052"/>
    <w:rsid w:val="00665004"/>
    <w:rsid w:val="006666B6"/>
    <w:rsid w:val="00673D25"/>
    <w:rsid w:val="0067681E"/>
    <w:rsid w:val="00677747"/>
    <w:rsid w:val="00685F40"/>
    <w:rsid w:val="00687979"/>
    <w:rsid w:val="00695468"/>
    <w:rsid w:val="006B29A5"/>
    <w:rsid w:val="006B2E45"/>
    <w:rsid w:val="006C377C"/>
    <w:rsid w:val="006E4F43"/>
    <w:rsid w:val="007123D7"/>
    <w:rsid w:val="00726F4D"/>
    <w:rsid w:val="00736247"/>
    <w:rsid w:val="007370E2"/>
    <w:rsid w:val="00740D99"/>
    <w:rsid w:val="0074195A"/>
    <w:rsid w:val="00743AE1"/>
    <w:rsid w:val="00750E60"/>
    <w:rsid w:val="00765003"/>
    <w:rsid w:val="00773D77"/>
    <w:rsid w:val="00791581"/>
    <w:rsid w:val="00792746"/>
    <w:rsid w:val="007E7B66"/>
    <w:rsid w:val="00802CD9"/>
    <w:rsid w:val="00820A28"/>
    <w:rsid w:val="00835330"/>
    <w:rsid w:val="00846187"/>
    <w:rsid w:val="00897EEA"/>
    <w:rsid w:val="008A5324"/>
    <w:rsid w:val="008D2B98"/>
    <w:rsid w:val="0090299C"/>
    <w:rsid w:val="0091254A"/>
    <w:rsid w:val="009168FC"/>
    <w:rsid w:val="00923763"/>
    <w:rsid w:val="0094713E"/>
    <w:rsid w:val="00957928"/>
    <w:rsid w:val="009674D6"/>
    <w:rsid w:val="009D38BB"/>
    <w:rsid w:val="009F612D"/>
    <w:rsid w:val="00A10A68"/>
    <w:rsid w:val="00A2030A"/>
    <w:rsid w:val="00A351AA"/>
    <w:rsid w:val="00A556EE"/>
    <w:rsid w:val="00A638AE"/>
    <w:rsid w:val="00A953A1"/>
    <w:rsid w:val="00AA6C55"/>
    <w:rsid w:val="00AC5CBF"/>
    <w:rsid w:val="00AD4D14"/>
    <w:rsid w:val="00AE026B"/>
    <w:rsid w:val="00AF13E9"/>
    <w:rsid w:val="00B028F7"/>
    <w:rsid w:val="00B03CE8"/>
    <w:rsid w:val="00B156A3"/>
    <w:rsid w:val="00B55079"/>
    <w:rsid w:val="00B55F8F"/>
    <w:rsid w:val="00B764D5"/>
    <w:rsid w:val="00B83DED"/>
    <w:rsid w:val="00B91BDE"/>
    <w:rsid w:val="00BA4408"/>
    <w:rsid w:val="00BD4104"/>
    <w:rsid w:val="00BD7C9B"/>
    <w:rsid w:val="00C01C19"/>
    <w:rsid w:val="00C06F6C"/>
    <w:rsid w:val="00C11EC5"/>
    <w:rsid w:val="00C256DD"/>
    <w:rsid w:val="00C27D6C"/>
    <w:rsid w:val="00C57BCF"/>
    <w:rsid w:val="00C757A1"/>
    <w:rsid w:val="00C94317"/>
    <w:rsid w:val="00CA515F"/>
    <w:rsid w:val="00CB2B9B"/>
    <w:rsid w:val="00CB34AE"/>
    <w:rsid w:val="00CF0242"/>
    <w:rsid w:val="00D0759A"/>
    <w:rsid w:val="00D11DCB"/>
    <w:rsid w:val="00D210D4"/>
    <w:rsid w:val="00D27BE1"/>
    <w:rsid w:val="00D35FCF"/>
    <w:rsid w:val="00D8073B"/>
    <w:rsid w:val="00D809C4"/>
    <w:rsid w:val="00DC5CDA"/>
    <w:rsid w:val="00DE47DD"/>
    <w:rsid w:val="00DF0FAD"/>
    <w:rsid w:val="00DF423E"/>
    <w:rsid w:val="00DF5053"/>
    <w:rsid w:val="00E02345"/>
    <w:rsid w:val="00E16F89"/>
    <w:rsid w:val="00E20313"/>
    <w:rsid w:val="00E339E8"/>
    <w:rsid w:val="00E37724"/>
    <w:rsid w:val="00E6375C"/>
    <w:rsid w:val="00EA2120"/>
    <w:rsid w:val="00EB1491"/>
    <w:rsid w:val="00EB2A8D"/>
    <w:rsid w:val="00EB3A20"/>
    <w:rsid w:val="00ED2D2A"/>
    <w:rsid w:val="00EE74C6"/>
    <w:rsid w:val="00F30022"/>
    <w:rsid w:val="00F40121"/>
    <w:rsid w:val="00F42C9B"/>
    <w:rsid w:val="00F7182B"/>
    <w:rsid w:val="00F8205E"/>
    <w:rsid w:val="00FA5A88"/>
    <w:rsid w:val="00FA7219"/>
    <w:rsid w:val="00FA7DD2"/>
    <w:rsid w:val="00FA7DEF"/>
    <w:rsid w:val="00FB50A7"/>
    <w:rsid w:val="00FE1D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B3F7"/>
  <w15:chartTrackingRefBased/>
  <w15:docId w15:val="{45C85154-9109-4E49-B745-CB01CFF8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3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0B2"/>
  </w:style>
  <w:style w:type="paragraph" w:customStyle="1" w:styleId="Altbilgi">
    <w:name w:val="Altbilgi"/>
    <w:basedOn w:val="Normal"/>
    <w:link w:val="AltbilgiChar"/>
    <w:uiPriority w:val="99"/>
    <w:unhideWhenUsed/>
    <w:rsid w:val="003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2020-07-29T13:55:00Z</cp:lastPrinted>
  <dcterms:created xsi:type="dcterms:W3CDTF">2022-06-30T12:35:00Z</dcterms:created>
  <dcterms:modified xsi:type="dcterms:W3CDTF">2022-06-30T12:35:00Z</dcterms:modified>
</cp:coreProperties>
</file>