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63" w:rsidRDefault="00CC4615">
      <w:pPr>
        <w:jc w:val="right"/>
        <w:divId w:val="833689211"/>
        <w:rPr>
          <w:rFonts w:eastAsia="Times New Roman"/>
          <w:vanish/>
        </w:rPr>
      </w:pPr>
      <w:r>
        <w:rPr>
          <w:rFonts w:eastAsia="Times New Roman"/>
          <w:vanish/>
        </w:rPr>
        <w:t>Word'e AktarYazdır</w:t>
      </w:r>
    </w:p>
    <w:p w:rsidR="00394D63" w:rsidRDefault="00CC4615">
      <w:pPr>
        <w:jc w:val="right"/>
        <w:divId w:val="30151421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5455"/>
        <w:gridCol w:w="1853"/>
      </w:tblGrid>
      <w:tr w:rsidR="00394D63">
        <w:trPr>
          <w:divId w:val="753474896"/>
          <w:tblCellSpacing w:w="15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63" w:rsidRDefault="00CC461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2" name="Resim 2" descr="http://ebap.btu.edu.tr/themes/t-bursa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bap.btu.edu.tr/themes/t-bursa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63" w:rsidRDefault="00CC46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T.C.</w:t>
            </w:r>
            <w:r>
              <w:rPr>
                <w:rFonts w:eastAsia="Times New Roman"/>
                <w:b/>
                <w:bCs/>
              </w:rPr>
              <w:br/>
              <w:t xml:space="preserve">BURSA TEKNİK ÜNİVERSİTESİ </w:t>
            </w:r>
            <w:r>
              <w:rPr>
                <w:rFonts w:eastAsia="Times New Roman"/>
                <w:b/>
                <w:bCs/>
              </w:rPr>
              <w:br/>
              <w:t>BİLİMSEL ARAŞTIRMA PROJELERİ BİRİMİ</w:t>
            </w:r>
          </w:p>
          <w:p w:rsidR="00BA1356" w:rsidRDefault="00BA13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UYGUNLUK FORMU</w:t>
            </w:r>
            <w:bookmarkStart w:id="0" w:name="_GoBack"/>
            <w:bookmarkEnd w:id="0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4D63" w:rsidRDefault="00394D63">
            <w:pPr>
              <w:rPr>
                <w:rFonts w:eastAsia="Times New Roman"/>
              </w:rPr>
            </w:pPr>
          </w:p>
        </w:tc>
      </w:tr>
    </w:tbl>
    <w:p w:rsidR="00394D63" w:rsidRDefault="00CC4615">
      <w:pPr>
        <w:jc w:val="right"/>
        <w:divId w:val="477573327"/>
        <w:rPr>
          <w:rFonts w:eastAsia="Times New Roman"/>
          <w:vanish/>
        </w:rPr>
      </w:pPr>
      <w:r>
        <w:rPr>
          <w:rFonts w:eastAsia="Times New Roman"/>
          <w:b/>
          <w:bCs/>
          <w:vanish/>
        </w:rPr>
        <w:t>Ürün seçiniz:</w:t>
      </w:r>
    </w:p>
    <w:p w:rsidR="00394D63" w:rsidRDefault="00394D63">
      <w:pPr>
        <w:divId w:val="1121150027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6126"/>
      </w:tblGrid>
      <w:tr w:rsidR="00394D63">
        <w:trPr>
          <w:divId w:val="1121150027"/>
          <w:tblCellSpacing w:w="15" w:type="dxa"/>
        </w:trPr>
        <w:tc>
          <w:tcPr>
            <w:tcW w:w="0" w:type="auto"/>
            <w:vAlign w:val="center"/>
            <w:hideMark/>
          </w:tcPr>
          <w:p w:rsidR="00394D63" w:rsidRDefault="00CC46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Fakülte/Yüksekokul/Enstitü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94D63" w:rsidRDefault="00CC4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DOĞA BİLİMLERİ, MİMARLIK VE MÜHENDİSLİK FAKÜLTESİ</w:t>
            </w:r>
          </w:p>
        </w:tc>
      </w:tr>
      <w:tr w:rsidR="00394D63">
        <w:trPr>
          <w:divId w:val="1121150027"/>
          <w:tblCellSpacing w:w="15" w:type="dxa"/>
        </w:trPr>
        <w:tc>
          <w:tcPr>
            <w:tcW w:w="0" w:type="auto"/>
            <w:vAlign w:val="center"/>
            <w:hideMark/>
          </w:tcPr>
          <w:p w:rsidR="00394D63" w:rsidRDefault="00CC46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Proje No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94D63" w:rsidRDefault="00CC4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171N09</w:t>
            </w:r>
          </w:p>
        </w:tc>
      </w:tr>
      <w:tr w:rsidR="00394D63">
        <w:trPr>
          <w:divId w:val="1121150027"/>
          <w:tblCellSpacing w:w="15" w:type="dxa"/>
        </w:trPr>
        <w:tc>
          <w:tcPr>
            <w:tcW w:w="0" w:type="auto"/>
            <w:vAlign w:val="center"/>
            <w:hideMark/>
          </w:tcPr>
          <w:p w:rsidR="00394D63" w:rsidRDefault="00CC46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Cihaz/Malzeme Adı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94D63" w:rsidRDefault="00CC4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Yüksek saflıkta Azot gazı ve </w:t>
            </w:r>
            <w:proofErr w:type="spellStart"/>
            <w:r>
              <w:rPr>
                <w:rFonts w:eastAsia="Times New Roman"/>
              </w:rPr>
              <w:t>regülatorü</w:t>
            </w:r>
            <w:proofErr w:type="spellEnd"/>
          </w:p>
        </w:tc>
      </w:tr>
    </w:tbl>
    <w:p w:rsidR="00394D63" w:rsidRDefault="00394D63">
      <w:pPr>
        <w:divId w:val="112115002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013"/>
        <w:gridCol w:w="705"/>
        <w:gridCol w:w="965"/>
        <w:gridCol w:w="1157"/>
        <w:gridCol w:w="1895"/>
        <w:gridCol w:w="1079"/>
        <w:gridCol w:w="981"/>
      </w:tblGrid>
      <w:tr w:rsidR="00394D63">
        <w:trPr>
          <w:divId w:val="1121150027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İstekli Firma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Verilen Teklif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Projede Kabul Edilen Tutar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Marka/Model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Uygunluk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Açıklama</w:t>
            </w:r>
          </w:p>
        </w:tc>
      </w:tr>
      <w:tr w:rsidR="00394D63">
        <w:trPr>
          <w:divId w:val="112115002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94D63" w:rsidRDefault="00394D6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94D63" w:rsidRDefault="00394D6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Miktar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Toplam Tutar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94D63" w:rsidRDefault="00394D6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94D63" w:rsidRDefault="00394D6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94D63" w:rsidRDefault="00394D6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94D63" w:rsidRDefault="00394D6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</w:tr>
      <w:tr w:rsidR="00394D63">
        <w:trPr>
          <w:divId w:val="1121150027"/>
          <w:trHeight w:val="2250"/>
          <w:hidden/>
        </w:trPr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color w:val="808080"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color w:val="808080"/>
                <w:sz w:val="18"/>
                <w:szCs w:val="18"/>
              </w:rPr>
              <w:t>Lütfen yukarıdan teknik şartnamesi girilecek ürünü seçiniz</w:t>
            </w:r>
          </w:p>
        </w:tc>
      </w:tr>
      <w:tr w:rsidR="00394D63" w:rsidTr="00B75DA5">
        <w:trPr>
          <w:divId w:val="112115002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ANKARAGAZ-DERYA BAYIDIR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 Adet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1.150,00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605.81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4D63" w:rsidRDefault="00394D63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Uygun DEĞİL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D63" w:rsidRDefault="00394D63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94D63" w:rsidTr="00B75DA5">
        <w:trPr>
          <w:divId w:val="112115002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ASALGAZ ENDÜSTRİYEL VE MEDİKAL GAZLAR LTD.ŞTİ.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 Adet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262,80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605.81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4D63" w:rsidRDefault="00394D63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Uygundur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D63" w:rsidRDefault="00394D63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94D63">
        <w:trPr>
          <w:divId w:val="112115002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BAG LABORATUAR URUNLERI KIMYA TEKSTIL DIŞ. TİC LTD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 Adet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999,00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605.81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yüksek saflık dolu azot tüpü 24 barlık azot saati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Uygun DEĞİL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D63" w:rsidRDefault="00394D63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94D63">
        <w:trPr>
          <w:divId w:val="1121150027"/>
          <w:hidden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ANKARAGAZ-DERYA BAYIDIR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1 Kalem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1.150,00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605.81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ANKARAGAZ,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Uygundur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D63" w:rsidRDefault="00394D63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</w:p>
        </w:tc>
      </w:tr>
      <w:tr w:rsidR="00394D63">
        <w:trPr>
          <w:divId w:val="1121150027"/>
          <w:hidden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ASALGAZ ENDÜSTRİYEL VE MEDİKAL GAZLAR LTD.ŞTİ.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1 Kalem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262,80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605.81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ASALGAZ,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Uygundur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D63" w:rsidRDefault="00394D63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</w:p>
        </w:tc>
      </w:tr>
      <w:tr w:rsidR="00394D63">
        <w:trPr>
          <w:divId w:val="1121150027"/>
          <w:hidden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BAG LABORATUAR URUNLERI KIMYA TEKSTIL DIŞ. TİC LTD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1 Kalem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999,00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605.81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yüksek saflık dolu azot tüpü 24 barlık azot saati,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Uygundur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D63" w:rsidRDefault="00394D63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</w:p>
        </w:tc>
      </w:tr>
      <w:tr w:rsidR="00394D63">
        <w:trPr>
          <w:divId w:val="1121150027"/>
          <w:hidden/>
        </w:trPr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Yüksek saflıkta Azot gazı ve regülatorü</w:t>
            </w:r>
          </w:p>
        </w:tc>
      </w:tr>
      <w:tr w:rsidR="00394D63">
        <w:trPr>
          <w:divId w:val="1121150027"/>
          <w:hidden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ANKARAGAZ-DERYA BAYIDIR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1 Adet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1.150,00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605.81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ANKARAGAZ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vanish/>
                <w:sz w:val="18"/>
                <w:szCs w:val="18"/>
              </w:rPr>
              <w:t>Uygun DEĞİL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D63" w:rsidRDefault="00394D63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</w:p>
        </w:tc>
      </w:tr>
      <w:tr w:rsidR="00394D63">
        <w:trPr>
          <w:divId w:val="1121150027"/>
          <w:hidden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ASALGAZ ENDÜSTRİYEL VE MEDİKAL GAZLAR LTD.ŞTİ.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1 Adet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262,80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605.81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ASALGAZ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Uygundur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D63" w:rsidRDefault="00394D63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</w:p>
        </w:tc>
      </w:tr>
      <w:tr w:rsidR="00394D63">
        <w:trPr>
          <w:divId w:val="1121150027"/>
          <w:hidden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BAG LABORATUAR URUNLERI KIMYA TEKSTIL DIŞ. TİC LTD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1 Adet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999,00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605.81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yüksek saflık dolu azot tüpü 24 barlık azot saati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4D63" w:rsidRDefault="00CC4615">
            <w:pPr>
              <w:jc w:val="center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vanish/>
                <w:sz w:val="18"/>
                <w:szCs w:val="18"/>
              </w:rPr>
              <w:t>Uygun DEĞİL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4D63" w:rsidRDefault="00394D63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</w:p>
        </w:tc>
      </w:tr>
    </w:tbl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5464"/>
        <w:gridCol w:w="71"/>
        <w:gridCol w:w="71"/>
        <w:gridCol w:w="86"/>
      </w:tblGrid>
      <w:tr w:rsidR="00BA1356" w:rsidTr="00CC46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615" w:rsidRDefault="00CC4615">
            <w:pPr>
              <w:jc w:val="center"/>
              <w:divId w:val="664237817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:rsidR="00CC4615" w:rsidRDefault="00CC4615">
            <w:pPr>
              <w:jc w:val="center"/>
              <w:divId w:val="664237817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:rsidR="00CC4615" w:rsidRDefault="00CC4615">
            <w:pPr>
              <w:jc w:val="center"/>
              <w:divId w:val="664237817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:rsidR="00394D63" w:rsidRDefault="00BA1356">
            <w:pPr>
              <w:jc w:val="center"/>
              <w:divId w:val="664237817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 Yürütücüsü</w:t>
            </w:r>
          </w:p>
          <w:p w:rsidR="00394D63" w:rsidRDefault="00CC4615">
            <w:pPr>
              <w:jc w:val="center"/>
              <w:divId w:val="1612474809"/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>. Burçak KAYA ÖZSEL</w:t>
            </w:r>
          </w:p>
        </w:tc>
        <w:tc>
          <w:tcPr>
            <w:tcW w:w="0" w:type="auto"/>
            <w:vAlign w:val="center"/>
          </w:tcPr>
          <w:p w:rsidR="00394D63" w:rsidRDefault="00BA1356">
            <w:pPr>
              <w:jc w:val="center"/>
              <w:divId w:val="1809483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Piyasa Araştırma görevlilerinden herhangi biri(ÖRN)</w:t>
            </w:r>
          </w:p>
          <w:p w:rsidR="00BA1356" w:rsidRPr="00BA1356" w:rsidRDefault="00BA1356">
            <w:pPr>
              <w:jc w:val="center"/>
              <w:divId w:val="18094830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BA1356">
              <w:rPr>
                <w:rFonts w:ascii="Verdana" w:eastAsia="Times New Roman" w:hAnsi="Verdana"/>
                <w:b/>
                <w:sz w:val="18"/>
                <w:szCs w:val="18"/>
              </w:rPr>
              <w:t>Proje Araştırmacısı</w:t>
            </w:r>
          </w:p>
          <w:p w:rsidR="00BA1356" w:rsidRDefault="00BA1356">
            <w:pPr>
              <w:jc w:val="center"/>
              <w:divId w:val="18094830"/>
              <w:rPr>
                <w:rFonts w:ascii="Verdana" w:eastAsia="Times New Roman" w:hAnsi="Verdana"/>
                <w:sz w:val="18"/>
                <w:szCs w:val="18"/>
              </w:rPr>
            </w:pPr>
            <w:r w:rsidRPr="00BA1356">
              <w:rPr>
                <w:rFonts w:ascii="Verdana" w:eastAsia="Times New Roman" w:hAnsi="Verdana"/>
                <w:b/>
                <w:sz w:val="18"/>
                <w:szCs w:val="18"/>
              </w:rPr>
              <w:t>Ar. Gör. Berna NİŞ</w:t>
            </w:r>
          </w:p>
        </w:tc>
        <w:tc>
          <w:tcPr>
            <w:tcW w:w="0" w:type="auto"/>
            <w:vAlign w:val="center"/>
          </w:tcPr>
          <w:p w:rsidR="00394D63" w:rsidRDefault="00394D63">
            <w:pPr>
              <w:jc w:val="center"/>
              <w:divId w:val="1292706247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94D63" w:rsidRDefault="00394D63">
            <w:pPr>
              <w:jc w:val="center"/>
              <w:divId w:val="64257510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94D63" w:rsidRDefault="00394D63">
            <w:pPr>
              <w:jc w:val="center"/>
              <w:divId w:val="1514801992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394D63" w:rsidRDefault="00CC4615">
      <w:pPr>
        <w:divId w:val="517890746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sectPr w:rsidR="003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C4615"/>
    <w:rsid w:val="00394D63"/>
    <w:rsid w:val="00B75DA5"/>
    <w:rsid w:val="00BA1356"/>
    <w:rsid w:val="00C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haz-degerlendirme">
    <w:name w:val="cihaz-degerlendirme"/>
    <w:basedOn w:val="Normal"/>
    <w:pPr>
      <w:spacing w:before="100" w:beforeAutospacing="1" w:after="100" w:afterAutospacing="1"/>
    </w:pPr>
    <w:rPr>
      <w:vanish/>
    </w:r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6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61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haz-degerlendirme">
    <w:name w:val="cihaz-degerlendirme"/>
    <w:basedOn w:val="Normal"/>
    <w:pPr>
      <w:spacing w:before="100" w:beforeAutospacing="1" w:after="100" w:afterAutospacing="1"/>
    </w:pPr>
    <w:rPr>
      <w:vanish/>
    </w:r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6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61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809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603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81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896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0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8" w:color="FF0000"/>
        <w:right w:val="none" w:sz="0" w:space="0" w:color="auto"/>
      </w:divBdr>
      <w:divsChild>
        <w:div w:id="263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4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4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bap.btu.edu.tr/themes/t-bursa/images/uni-log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Gunesay Cimen</dc:creator>
  <cp:lastModifiedBy>Gunesay Cimen</cp:lastModifiedBy>
  <cp:revision>3</cp:revision>
  <dcterms:created xsi:type="dcterms:W3CDTF">2017-10-19T13:07:00Z</dcterms:created>
  <dcterms:modified xsi:type="dcterms:W3CDTF">2017-11-02T12:43:00Z</dcterms:modified>
</cp:coreProperties>
</file>