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70" w:type="dxa"/>
        <w:tblInd w:w="-176" w:type="dxa"/>
        <w:tblLook w:val="04A0" w:firstRow="1" w:lastRow="0" w:firstColumn="1" w:lastColumn="0" w:noHBand="0" w:noVBand="1"/>
      </w:tblPr>
      <w:tblGrid>
        <w:gridCol w:w="1865"/>
        <w:gridCol w:w="665"/>
        <w:gridCol w:w="2529"/>
        <w:gridCol w:w="861"/>
        <w:gridCol w:w="2825"/>
        <w:gridCol w:w="1925"/>
      </w:tblGrid>
      <w:tr w:rsidR="00F61CCB" w:rsidRPr="0097561C" w:rsidTr="00865E7F">
        <w:trPr>
          <w:trHeight w:val="1327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273A6BF" wp14:editId="79D098D8">
                  <wp:extent cx="828675" cy="8096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64" cy="80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61CCB" w:rsidRPr="0006046A" w:rsidRDefault="00F61CCB" w:rsidP="00F61CC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2847DCB" wp14:editId="3FDAC12B">
                  <wp:simplePos x="0" y="0"/>
                  <wp:positionH relativeFrom="column">
                    <wp:posOffset>4228465</wp:posOffset>
                  </wp:positionH>
                  <wp:positionV relativeFrom="paragraph">
                    <wp:posOffset>51435</wp:posOffset>
                  </wp:positionV>
                  <wp:extent cx="1381125" cy="714375"/>
                  <wp:effectExtent l="0" t="0" r="9525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CCB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F61CCB" w:rsidRPr="0006046A" w:rsidRDefault="00A231A3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31A3">
              <w:rPr>
                <w:rFonts w:ascii="Times New Roman" w:hAnsi="Times New Roman" w:cs="Times New Roman"/>
                <w:b/>
                <w:sz w:val="28"/>
              </w:rPr>
              <w:t>SOSYAL BİLİMLER</w:t>
            </w:r>
            <w:bookmarkStart w:id="0" w:name="_GoBack"/>
            <w:bookmarkEnd w:id="0"/>
            <w:r w:rsidR="00F61CCB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F61CCB" w:rsidRPr="0097561C" w:rsidRDefault="00F61CCB" w:rsidP="00F61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10670" w:type="dxa"/>
            <w:gridSpan w:val="6"/>
            <w:vAlign w:val="center"/>
          </w:tcPr>
          <w:p w:rsidR="00AE33CE" w:rsidRPr="002310D6" w:rsidRDefault="00AE33CE" w:rsidP="00F61CCB">
            <w:pPr>
              <w:jc w:val="center"/>
              <w:rPr>
                <w:b/>
                <w:color w:val="000000" w:themeColor="text1"/>
              </w:rPr>
            </w:pPr>
            <w:r w:rsidRPr="002310D6">
              <w:rPr>
                <w:b/>
                <w:color w:val="000000" w:themeColor="text1"/>
              </w:rPr>
              <w:t>Tez Sahibinin</w:t>
            </w: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5F2180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Uyruğu</w:t>
            </w:r>
          </w:p>
        </w:tc>
        <w:tc>
          <w:tcPr>
            <w:tcW w:w="8140" w:type="dxa"/>
            <w:gridSpan w:val="4"/>
            <w:vAlign w:val="center"/>
          </w:tcPr>
          <w:p w:rsidR="005F2180" w:rsidRPr="002310D6" w:rsidRDefault="005F2180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T.C. Kimlik No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Soyadı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Telefon Numarası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E-posta Adresi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10670" w:type="dxa"/>
            <w:gridSpan w:val="6"/>
            <w:vAlign w:val="center"/>
          </w:tcPr>
          <w:p w:rsidR="00AE33CE" w:rsidRPr="002310D6" w:rsidRDefault="00AE33CE" w:rsidP="00F61CCB">
            <w:pPr>
              <w:jc w:val="center"/>
              <w:rPr>
                <w:b/>
                <w:color w:val="000000" w:themeColor="text1"/>
              </w:rPr>
            </w:pPr>
            <w:r w:rsidRPr="002310D6">
              <w:rPr>
                <w:b/>
                <w:color w:val="000000" w:themeColor="text1"/>
              </w:rPr>
              <w:t>Tez Bilgileri</w:t>
            </w: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Tezin Dili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59461B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Tezin 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59461B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Tezin İngilizce 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D57766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Anahtar Kelimeler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Enstitü 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4D0800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Anabilim Dalı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 Türü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Yılı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Sayfa Sayısı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D57766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 Danışmanları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0D723C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0D723C" w:rsidRPr="002310D6" w:rsidRDefault="000D723C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Tezin Yayım</w:t>
            </w:r>
            <w:r w:rsidRPr="002310D6">
              <w:rPr>
                <w:color w:val="000000" w:themeColor="text1"/>
              </w:rPr>
              <w:t>lanma İzni</w:t>
            </w:r>
          </w:p>
        </w:tc>
        <w:tc>
          <w:tcPr>
            <w:tcW w:w="3390" w:type="dxa"/>
            <w:gridSpan w:val="2"/>
            <w:vAlign w:val="center"/>
          </w:tcPr>
          <w:p w:rsidR="000D723C" w:rsidRPr="000D723C" w:rsidRDefault="000D723C" w:rsidP="00F61CCB">
            <w:pPr>
              <w:rPr>
                <w:rFonts w:cs="Times New Roman"/>
              </w:rPr>
            </w:pPr>
            <w:r w:rsidRPr="000D723C">
              <w:rPr>
                <w:rFonts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Onay3"/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A231A3">
              <w:rPr>
                <w:rFonts w:cs="Times New Roman"/>
                <w:b/>
              </w:rPr>
            </w:r>
            <w:r w:rsidR="00A231A3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bookmarkEnd w:id="1"/>
            <w:r w:rsidRPr="000D723C">
              <w:rPr>
                <w:rFonts w:cs="Times New Roman"/>
                <w:b/>
              </w:rPr>
              <w:t xml:space="preserve">   </w:t>
            </w:r>
            <w:r w:rsidRPr="000D723C">
              <w:rPr>
                <w:rFonts w:cs="Times New Roman"/>
                <w:sz w:val="20"/>
              </w:rPr>
              <w:t>Yayımlanmasına izin veriyorum</w:t>
            </w:r>
          </w:p>
        </w:tc>
        <w:tc>
          <w:tcPr>
            <w:tcW w:w="4750" w:type="dxa"/>
            <w:gridSpan w:val="2"/>
            <w:vAlign w:val="center"/>
          </w:tcPr>
          <w:p w:rsidR="000D723C" w:rsidRPr="002310D6" w:rsidRDefault="000D723C" w:rsidP="00F61CCB">
            <w:pPr>
              <w:rPr>
                <w:color w:val="000000" w:themeColor="text1"/>
                <w:sz w:val="20"/>
              </w:rPr>
            </w:pPr>
          </w:p>
          <w:p w:rsidR="000D723C" w:rsidRPr="002310D6" w:rsidRDefault="000D723C" w:rsidP="00F61CCB">
            <w:pPr>
              <w:rPr>
                <w:color w:val="000000" w:themeColor="text1"/>
                <w:sz w:val="20"/>
              </w:rPr>
            </w:pPr>
            <w:r w:rsidRPr="000D723C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A231A3">
              <w:rPr>
                <w:rFonts w:cs="Times New Roman"/>
                <w:b/>
              </w:rPr>
            </w:r>
            <w:r w:rsidR="00A231A3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r w:rsidRPr="000D723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  </w:t>
            </w:r>
            <w:r w:rsidRPr="002310D6">
              <w:rPr>
                <w:color w:val="000000" w:themeColor="text1"/>
                <w:sz w:val="20"/>
              </w:rPr>
              <w:t>Ertelenmesini İstiyorum</w:t>
            </w:r>
          </w:p>
          <w:p w:rsidR="000D723C" w:rsidRPr="002310D6" w:rsidRDefault="000D723C" w:rsidP="00F61CCB">
            <w:pPr>
              <w:rPr>
                <w:color w:val="000000" w:themeColor="text1"/>
                <w:sz w:val="20"/>
              </w:rPr>
            </w:pPr>
          </w:p>
        </w:tc>
      </w:tr>
      <w:tr w:rsidR="000D723C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0D723C" w:rsidRPr="002310D6" w:rsidRDefault="000D723C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Ertelenme Süresi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8140" w:type="dxa"/>
            <w:gridSpan w:val="4"/>
            <w:vAlign w:val="center"/>
          </w:tcPr>
          <w:p w:rsidR="000D723C" w:rsidRPr="002310D6" w:rsidRDefault="000D723C" w:rsidP="00F61CCB">
            <w:pPr>
              <w:rPr>
                <w:color w:val="000000" w:themeColor="text1"/>
                <w:sz w:val="20"/>
              </w:rPr>
            </w:pPr>
          </w:p>
        </w:tc>
      </w:tr>
      <w:tr w:rsidR="00F61CCB" w:rsidTr="00865E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1"/>
        </w:trPr>
        <w:tc>
          <w:tcPr>
            <w:tcW w:w="10670" w:type="dxa"/>
            <w:gridSpan w:val="6"/>
          </w:tcPr>
          <w:p w:rsidR="00F61CCB" w:rsidRDefault="00F61CCB" w:rsidP="00F61CCB">
            <w:pPr>
              <w:spacing w:after="200" w:line="276" w:lineRule="auto"/>
              <w:jc w:val="both"/>
            </w:pPr>
            <w:r>
              <w:t xml:space="preserve">*Yukarıda başlığı yazılı olan tezimin, ilgilenenlerin incelenmesine sunulmak üzere </w:t>
            </w:r>
            <w:r w:rsidRPr="000D3BE8">
              <w:rPr>
                <w:b/>
              </w:rPr>
              <w:t>Bursa Teknik Üniversitesi Açık Erişim Sisteminde</w:t>
            </w:r>
            <w:r>
              <w:t xml:space="preserve"> arşivlenmesi, kağıt, </w:t>
            </w:r>
            <w:proofErr w:type="spellStart"/>
            <w:r>
              <w:t>mikroform</w:t>
            </w:r>
            <w:proofErr w:type="spellEnd"/>
            <w:r>
              <w:t xml:space="preserve"> veya elektronik formatta, internet </w:t>
            </w:r>
            <w:proofErr w:type="gramStart"/>
            <w:r>
              <w:t>dahil</w:t>
            </w:r>
            <w:proofErr w:type="gramEnd"/>
            <w:r>
              <w:t xml:space="preserve"> olmak üzere her türlü ortamda çoğaltılması, ödünç verilmesi, dağıtım ve yayımı için, tezimle ilgili fikri mülkiyet haklarım saklı kalmak üzere hiçbir ücret ve erteleme talep etmeksizin izin verdiğimi beyan ederim.</w:t>
            </w:r>
          </w:p>
          <w:p w:rsidR="00F61CCB" w:rsidRDefault="00F61CCB" w:rsidP="00F61CCB">
            <w:pPr>
              <w:spacing w:after="200" w:line="276" w:lineRule="auto"/>
            </w:pPr>
            <w:r>
              <w:t>*</w:t>
            </w:r>
            <w:r w:rsidRPr="004273C2">
              <w:t>Erteleme süresi formun imzalandığı tarihten itibaren en fazla 3 (üç) yıldır.</w:t>
            </w:r>
          </w:p>
          <w:p w:rsidR="004F4E45" w:rsidRDefault="004F4E45" w:rsidP="00F61CCB">
            <w:pPr>
              <w:spacing w:after="200" w:line="276" w:lineRule="auto"/>
            </w:pPr>
            <w:r>
              <w:t>*Bu form Üniversitemiz Kütüphane Dokümantasyon Daire Başkanlığına gönderilecektir.</w:t>
            </w:r>
          </w:p>
          <w:p w:rsidR="00F61CCB" w:rsidRDefault="00F61CCB" w:rsidP="00F61CCB">
            <w:pPr>
              <w:spacing w:after="200" w:line="276" w:lineRule="auto"/>
              <w:jc w:val="center"/>
            </w:pPr>
            <w:r>
              <w:t xml:space="preserve">                                                                                                  Tarih:</w:t>
            </w:r>
            <w:r>
              <w:br/>
              <w:t xml:space="preserve">                                                                                           Ad, </w:t>
            </w:r>
            <w:proofErr w:type="spellStart"/>
            <w:r>
              <w:t>Soyad</w:t>
            </w:r>
            <w:proofErr w:type="spellEnd"/>
            <w:r>
              <w:t>:</w:t>
            </w:r>
          </w:p>
          <w:p w:rsidR="00F61CCB" w:rsidRDefault="00F61CCB" w:rsidP="00F61CCB">
            <w:pPr>
              <w:spacing w:after="200" w:line="276" w:lineRule="auto"/>
              <w:jc w:val="center"/>
            </w:pPr>
            <w:r>
              <w:t xml:space="preserve">                                                                                                   İmza:</w:t>
            </w:r>
          </w:p>
        </w:tc>
      </w:tr>
      <w:tr w:rsidR="00F61CCB" w:rsidRPr="008E73B9" w:rsidTr="00865E7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73"/>
        </w:trPr>
        <w:tc>
          <w:tcPr>
            <w:tcW w:w="5059" w:type="dxa"/>
            <w:gridSpan w:val="3"/>
          </w:tcPr>
          <w:p w:rsidR="00F61CCB" w:rsidRPr="008E73B9" w:rsidRDefault="00F61CCB" w:rsidP="005A784C">
            <w:pPr>
              <w:pStyle w:val="Altbilgi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Veri Girişi Ve Yayımlama İzin</w:t>
            </w:r>
            <w:r w:rsidRPr="008E73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Formu</w:t>
            </w:r>
          </w:p>
        </w:tc>
        <w:tc>
          <w:tcPr>
            <w:tcW w:w="3686" w:type="dxa"/>
            <w:gridSpan w:val="2"/>
          </w:tcPr>
          <w:p w:rsidR="00F61CCB" w:rsidRPr="008E73B9" w:rsidRDefault="00F61CCB" w:rsidP="005A784C">
            <w:pPr>
              <w:pStyle w:val="Altbilgi"/>
              <w:jc w:val="both"/>
              <w:rPr>
                <w:color w:val="000000" w:themeColor="text1"/>
              </w:rPr>
            </w:pPr>
            <w:r w:rsidRPr="008E73B9">
              <w:rPr>
                <w:b/>
                <w:color w:val="000000" w:themeColor="text1"/>
              </w:rPr>
              <w:t xml:space="preserve">Form </w:t>
            </w:r>
            <w:r>
              <w:rPr>
                <w:b/>
                <w:color w:val="000000" w:themeColor="text1"/>
              </w:rPr>
              <w:t xml:space="preserve">Revizyon </w:t>
            </w:r>
            <w:r w:rsidRPr="008E73B9">
              <w:rPr>
                <w:b/>
                <w:color w:val="000000" w:themeColor="text1"/>
              </w:rPr>
              <w:t>Tarihi:</w:t>
            </w:r>
            <w:r w:rsidRPr="008E73B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01.12.2015</w:t>
            </w:r>
          </w:p>
        </w:tc>
        <w:tc>
          <w:tcPr>
            <w:tcW w:w="1925" w:type="dxa"/>
          </w:tcPr>
          <w:p w:rsidR="00F61CCB" w:rsidRPr="008E73B9" w:rsidRDefault="00A717C0" w:rsidP="002F3B40">
            <w:pPr>
              <w:pStyle w:val="Altbilgi"/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 No:G-</w:t>
            </w:r>
            <w:r>
              <w:rPr>
                <w:color w:val="000000" w:themeColor="text1"/>
              </w:rPr>
              <w:t>1</w:t>
            </w:r>
            <w:r w:rsidR="00F07810">
              <w:rPr>
                <w:color w:val="000000" w:themeColor="text1"/>
              </w:rPr>
              <w:t>1</w:t>
            </w:r>
          </w:p>
        </w:tc>
      </w:tr>
    </w:tbl>
    <w:p w:rsidR="00F61CCB" w:rsidRPr="005F2180" w:rsidRDefault="00F61CCB" w:rsidP="004273C2">
      <w:pPr>
        <w:jc w:val="center"/>
      </w:pPr>
    </w:p>
    <w:sectPr w:rsidR="00F61CCB" w:rsidRPr="005F2180" w:rsidSect="00CB7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A2" w:rsidRDefault="004A6AA2" w:rsidP="00AB6BF8">
      <w:pPr>
        <w:spacing w:after="0" w:line="240" w:lineRule="auto"/>
      </w:pPr>
      <w:r>
        <w:separator/>
      </w:r>
    </w:p>
  </w:endnote>
  <w:endnote w:type="continuationSeparator" w:id="0">
    <w:p w:rsidR="004A6AA2" w:rsidRDefault="004A6AA2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9D" w:rsidRDefault="00CB7E9D" w:rsidP="00CB7E9D">
    <w:pPr>
      <w:pStyle w:val="Altbilgi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A2" w:rsidRDefault="004A6AA2" w:rsidP="00AB6BF8">
      <w:pPr>
        <w:spacing w:after="0" w:line="240" w:lineRule="auto"/>
      </w:pPr>
      <w:r>
        <w:separator/>
      </w:r>
    </w:p>
  </w:footnote>
  <w:footnote w:type="continuationSeparator" w:id="0">
    <w:p w:rsidR="004A6AA2" w:rsidRDefault="004A6AA2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0"/>
    <w:rsid w:val="000D3BE8"/>
    <w:rsid w:val="000D723C"/>
    <w:rsid w:val="000F6BF5"/>
    <w:rsid w:val="001B5F8C"/>
    <w:rsid w:val="00222840"/>
    <w:rsid w:val="002310D6"/>
    <w:rsid w:val="00297CC4"/>
    <w:rsid w:val="002F3B40"/>
    <w:rsid w:val="004273C2"/>
    <w:rsid w:val="004915C1"/>
    <w:rsid w:val="004A6AA2"/>
    <w:rsid w:val="004D0800"/>
    <w:rsid w:val="004F4E45"/>
    <w:rsid w:val="0059461B"/>
    <w:rsid w:val="005F2180"/>
    <w:rsid w:val="00600E95"/>
    <w:rsid w:val="00623B5F"/>
    <w:rsid w:val="006757AB"/>
    <w:rsid w:val="00724E3B"/>
    <w:rsid w:val="0076578B"/>
    <w:rsid w:val="007B0902"/>
    <w:rsid w:val="00865E7F"/>
    <w:rsid w:val="008D0588"/>
    <w:rsid w:val="008D2E7F"/>
    <w:rsid w:val="009522A6"/>
    <w:rsid w:val="00A231A3"/>
    <w:rsid w:val="00A717C0"/>
    <w:rsid w:val="00AB6BF8"/>
    <w:rsid w:val="00AE33CE"/>
    <w:rsid w:val="00C735DD"/>
    <w:rsid w:val="00CB7E9D"/>
    <w:rsid w:val="00D157BD"/>
    <w:rsid w:val="00D57766"/>
    <w:rsid w:val="00D94D6E"/>
    <w:rsid w:val="00E803C2"/>
    <w:rsid w:val="00E91BCF"/>
    <w:rsid w:val="00EB4C4C"/>
    <w:rsid w:val="00F07810"/>
    <w:rsid w:val="00F3045B"/>
    <w:rsid w:val="00F5601C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YESILYURT</dc:creator>
  <cp:lastModifiedBy>a</cp:lastModifiedBy>
  <cp:revision>2</cp:revision>
  <cp:lastPrinted>2015-12-08T13:00:00Z</cp:lastPrinted>
  <dcterms:created xsi:type="dcterms:W3CDTF">2016-07-12T15:27:00Z</dcterms:created>
  <dcterms:modified xsi:type="dcterms:W3CDTF">2016-07-12T15:27:00Z</dcterms:modified>
</cp:coreProperties>
</file>