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AF3" w:rsidRPr="00145624" w:rsidRDefault="00402294" w:rsidP="00442AF3">
      <w:pPr>
        <w:spacing w:after="0"/>
        <w:jc w:val="center"/>
        <w:rPr>
          <w:rFonts w:ascii="Times New Roman" w:hAnsi="Times New Roman" w:cs="Times New Roman"/>
          <w:b/>
          <w:sz w:val="24"/>
          <w:szCs w:val="24"/>
        </w:rPr>
      </w:pPr>
      <w:r w:rsidRPr="00145624">
        <w:rPr>
          <w:rFonts w:ascii="Times New Roman" w:hAnsi="Times New Roman" w:cs="Times New Roman"/>
          <w:b/>
          <w:sz w:val="24"/>
          <w:szCs w:val="24"/>
        </w:rPr>
        <w:t>B</w:t>
      </w:r>
      <w:r w:rsidR="00B60ACC" w:rsidRPr="00145624">
        <w:rPr>
          <w:rFonts w:ascii="Times New Roman" w:hAnsi="Times New Roman" w:cs="Times New Roman"/>
          <w:b/>
          <w:sz w:val="24"/>
          <w:szCs w:val="24"/>
        </w:rPr>
        <w:t xml:space="preserve">URSA </w:t>
      </w:r>
      <w:r w:rsidRPr="00145624">
        <w:rPr>
          <w:rFonts w:ascii="Times New Roman" w:hAnsi="Times New Roman" w:cs="Times New Roman"/>
          <w:b/>
          <w:sz w:val="24"/>
          <w:szCs w:val="24"/>
        </w:rPr>
        <w:t>T</w:t>
      </w:r>
      <w:r w:rsidR="00B60ACC" w:rsidRPr="00145624">
        <w:rPr>
          <w:rFonts w:ascii="Times New Roman" w:hAnsi="Times New Roman" w:cs="Times New Roman"/>
          <w:b/>
          <w:sz w:val="24"/>
          <w:szCs w:val="24"/>
        </w:rPr>
        <w:t>EKNİK ÜNİVERSİTESİ</w:t>
      </w:r>
    </w:p>
    <w:p w:rsidR="00801849" w:rsidRPr="00145624" w:rsidRDefault="00801849" w:rsidP="00801849">
      <w:pPr>
        <w:jc w:val="center"/>
        <w:rPr>
          <w:rFonts w:ascii="Times New Roman" w:hAnsi="Times New Roman" w:cs="Times New Roman"/>
          <w:b/>
          <w:sz w:val="24"/>
          <w:szCs w:val="24"/>
        </w:rPr>
      </w:pPr>
      <w:r w:rsidRPr="00145624">
        <w:rPr>
          <w:rFonts w:ascii="Times New Roman" w:hAnsi="Times New Roman" w:cs="Times New Roman"/>
          <w:b/>
          <w:sz w:val="24"/>
          <w:szCs w:val="24"/>
        </w:rPr>
        <w:t>FEN BİLİMLERİ ENSTİTÜSÜ MÜDÜRLÜĞÜ</w:t>
      </w:r>
    </w:p>
    <w:p w:rsidR="00801849" w:rsidRPr="00145624" w:rsidRDefault="00F36EB8" w:rsidP="00801849">
      <w:pPr>
        <w:spacing w:after="0"/>
        <w:jc w:val="center"/>
        <w:rPr>
          <w:rFonts w:ascii="Times New Roman" w:hAnsi="Times New Roman" w:cs="Times New Roman"/>
          <w:b/>
          <w:sz w:val="24"/>
          <w:szCs w:val="24"/>
        </w:rPr>
      </w:pPr>
      <w:r w:rsidRPr="00145624">
        <w:rPr>
          <w:rFonts w:ascii="Times New Roman" w:hAnsi="Times New Roman" w:cs="Times New Roman"/>
          <w:b/>
          <w:sz w:val="24"/>
          <w:szCs w:val="24"/>
        </w:rPr>
        <w:t xml:space="preserve">100/2000 </w:t>
      </w:r>
      <w:r w:rsidR="00801849" w:rsidRPr="00145624">
        <w:rPr>
          <w:rFonts w:ascii="Times New Roman" w:hAnsi="Times New Roman" w:cs="Times New Roman"/>
          <w:b/>
          <w:sz w:val="24"/>
          <w:szCs w:val="24"/>
        </w:rPr>
        <w:t>YÖK</w:t>
      </w:r>
      <w:r w:rsidRPr="00145624">
        <w:rPr>
          <w:rFonts w:ascii="Times New Roman" w:hAnsi="Times New Roman" w:cs="Times New Roman"/>
          <w:b/>
          <w:sz w:val="24"/>
          <w:szCs w:val="24"/>
        </w:rPr>
        <w:t xml:space="preserve"> </w:t>
      </w:r>
      <w:r w:rsidR="00801849" w:rsidRPr="00145624">
        <w:rPr>
          <w:rFonts w:ascii="Times New Roman" w:hAnsi="Times New Roman" w:cs="Times New Roman"/>
          <w:b/>
          <w:sz w:val="24"/>
          <w:szCs w:val="24"/>
        </w:rPr>
        <w:t xml:space="preserve">Doktora Bursu Kapsamında </w:t>
      </w:r>
      <w:r w:rsidR="00E30E18" w:rsidRPr="00145624">
        <w:rPr>
          <w:rFonts w:ascii="Times New Roman" w:hAnsi="Times New Roman" w:cs="Times New Roman"/>
          <w:b/>
          <w:sz w:val="24"/>
          <w:szCs w:val="24"/>
        </w:rPr>
        <w:t xml:space="preserve">2019-2020 Eğitim-Öğretim Güz </w:t>
      </w:r>
      <w:r w:rsidR="009B0BB8">
        <w:rPr>
          <w:rFonts w:ascii="Times New Roman" w:hAnsi="Times New Roman" w:cs="Times New Roman"/>
          <w:b/>
          <w:sz w:val="24"/>
          <w:szCs w:val="24"/>
        </w:rPr>
        <w:t>Yarıyılı</w:t>
      </w:r>
    </w:p>
    <w:p w:rsidR="00801849" w:rsidRPr="00145624" w:rsidRDefault="00801849" w:rsidP="00681FDE">
      <w:pPr>
        <w:spacing w:after="0"/>
        <w:jc w:val="center"/>
        <w:rPr>
          <w:rFonts w:ascii="Times New Roman" w:hAnsi="Times New Roman" w:cs="Times New Roman"/>
          <w:b/>
          <w:sz w:val="24"/>
          <w:szCs w:val="24"/>
        </w:rPr>
      </w:pPr>
      <w:r w:rsidRPr="00145624">
        <w:rPr>
          <w:rFonts w:ascii="Times New Roman" w:hAnsi="Times New Roman" w:cs="Times New Roman"/>
          <w:b/>
          <w:sz w:val="24"/>
          <w:szCs w:val="24"/>
        </w:rPr>
        <w:t>Başvuru Koşulları ve Kontenjanları</w:t>
      </w:r>
    </w:p>
    <w:p w:rsidR="00801849" w:rsidRPr="00145624" w:rsidRDefault="00801849" w:rsidP="00681FDE">
      <w:pPr>
        <w:spacing w:after="0"/>
        <w:jc w:val="center"/>
        <w:rPr>
          <w:rFonts w:ascii="Times New Roman" w:hAnsi="Times New Roman" w:cs="Times New Roman"/>
          <w:b/>
          <w:sz w:val="24"/>
          <w:szCs w:val="24"/>
        </w:rPr>
      </w:pPr>
    </w:p>
    <w:p w:rsidR="00801849" w:rsidRPr="00145624" w:rsidRDefault="00801849" w:rsidP="000B6B8F">
      <w:pPr>
        <w:spacing w:after="0"/>
        <w:jc w:val="center"/>
        <w:rPr>
          <w:rFonts w:ascii="Times New Roman" w:hAnsi="Times New Roman" w:cs="Times New Roman"/>
          <w:b/>
          <w:sz w:val="24"/>
          <w:szCs w:val="24"/>
        </w:rPr>
      </w:pPr>
      <w:r w:rsidRPr="00145624">
        <w:rPr>
          <w:rFonts w:ascii="Times New Roman" w:hAnsi="Times New Roman" w:cs="Times New Roman"/>
          <w:b/>
          <w:sz w:val="24"/>
          <w:szCs w:val="24"/>
        </w:rPr>
        <w:t>Açıklama</w:t>
      </w:r>
    </w:p>
    <w:p w:rsidR="00801849" w:rsidRPr="00145624" w:rsidRDefault="00F36EB8" w:rsidP="000B6B8F">
      <w:pPr>
        <w:spacing w:after="0"/>
        <w:jc w:val="both"/>
        <w:rPr>
          <w:rFonts w:ascii="Times New Roman" w:hAnsi="Times New Roman" w:cs="Times New Roman"/>
          <w:sz w:val="24"/>
          <w:szCs w:val="24"/>
        </w:rPr>
      </w:pPr>
      <w:r w:rsidRPr="00145624">
        <w:rPr>
          <w:rFonts w:ascii="Times New Roman" w:hAnsi="Times New Roman" w:cs="Times New Roman"/>
          <w:sz w:val="24"/>
          <w:szCs w:val="24"/>
        </w:rPr>
        <w:t xml:space="preserve">100/2000 </w:t>
      </w:r>
      <w:r w:rsidR="00801849" w:rsidRPr="00145624">
        <w:rPr>
          <w:rFonts w:ascii="Times New Roman" w:hAnsi="Times New Roman" w:cs="Times New Roman"/>
          <w:sz w:val="24"/>
          <w:szCs w:val="24"/>
        </w:rPr>
        <w:t>YÖK</w:t>
      </w:r>
      <w:r w:rsidRPr="00145624">
        <w:rPr>
          <w:rFonts w:ascii="Times New Roman" w:hAnsi="Times New Roman" w:cs="Times New Roman"/>
          <w:sz w:val="24"/>
          <w:szCs w:val="24"/>
        </w:rPr>
        <w:t xml:space="preserve"> </w:t>
      </w:r>
      <w:r w:rsidR="00801849" w:rsidRPr="00145624">
        <w:rPr>
          <w:rFonts w:ascii="Times New Roman" w:hAnsi="Times New Roman" w:cs="Times New Roman"/>
          <w:sz w:val="24"/>
          <w:szCs w:val="24"/>
        </w:rPr>
        <w:t xml:space="preserve">Doktora Bursu Kapsamında aşağıda listelenen Doktora Programları ve </w:t>
      </w:r>
      <w:r w:rsidR="0059495D" w:rsidRPr="00145624">
        <w:rPr>
          <w:rFonts w:ascii="Times New Roman" w:hAnsi="Times New Roman" w:cs="Times New Roman"/>
          <w:sz w:val="24"/>
          <w:szCs w:val="24"/>
        </w:rPr>
        <w:t>alanlar</w:t>
      </w:r>
      <w:r w:rsidR="00801849" w:rsidRPr="00145624">
        <w:rPr>
          <w:rFonts w:ascii="Times New Roman" w:hAnsi="Times New Roman" w:cs="Times New Roman"/>
          <w:sz w:val="24"/>
          <w:szCs w:val="24"/>
        </w:rPr>
        <w:t xml:space="preserve"> için belirtilen sayılarda doktora öğrencisi alınacak ve burs verilecektir. Bütünleşik Doktora öğrencilerine azami 5 yıl, Doktora öğrencilerine azami 4 yıl boyunca yılda 12 ay ve ayd</w:t>
      </w:r>
      <w:r w:rsidR="006630E5" w:rsidRPr="00145624">
        <w:rPr>
          <w:rFonts w:ascii="Times New Roman" w:hAnsi="Times New Roman" w:cs="Times New Roman"/>
          <w:sz w:val="24"/>
          <w:szCs w:val="24"/>
        </w:rPr>
        <w:t xml:space="preserve">a </w:t>
      </w:r>
      <w:r w:rsidR="00B60ACC" w:rsidRPr="00145624">
        <w:rPr>
          <w:rFonts w:ascii="Times New Roman" w:hAnsi="Times New Roman" w:cs="Times New Roman"/>
          <w:b/>
          <w:sz w:val="24"/>
          <w:szCs w:val="24"/>
        </w:rPr>
        <w:t>2250</w:t>
      </w:r>
      <w:r w:rsidR="00801849" w:rsidRPr="00145624">
        <w:rPr>
          <w:rFonts w:ascii="Times New Roman" w:hAnsi="Times New Roman" w:cs="Times New Roman"/>
          <w:b/>
          <w:sz w:val="24"/>
          <w:szCs w:val="24"/>
        </w:rPr>
        <w:t xml:space="preserve"> TL</w:t>
      </w:r>
      <w:r w:rsidR="00113D6F" w:rsidRPr="00145624">
        <w:rPr>
          <w:rFonts w:ascii="Times New Roman" w:hAnsi="Times New Roman" w:cs="Times New Roman"/>
          <w:b/>
          <w:sz w:val="24"/>
          <w:szCs w:val="24"/>
        </w:rPr>
        <w:t xml:space="preserve"> </w:t>
      </w:r>
      <w:r w:rsidR="00B60ACC" w:rsidRPr="00145624">
        <w:rPr>
          <w:rFonts w:ascii="Times New Roman" w:hAnsi="Times New Roman" w:cs="Times New Roman"/>
          <w:sz w:val="24"/>
          <w:szCs w:val="24"/>
        </w:rPr>
        <w:t>(2019</w:t>
      </w:r>
      <w:r w:rsidR="00113D6F" w:rsidRPr="00145624">
        <w:rPr>
          <w:rFonts w:ascii="Times New Roman" w:hAnsi="Times New Roman" w:cs="Times New Roman"/>
          <w:sz w:val="24"/>
          <w:szCs w:val="24"/>
        </w:rPr>
        <w:t xml:space="preserve"> Eylül ayından itibaren)</w:t>
      </w:r>
      <w:r w:rsidR="00113D6F" w:rsidRPr="00145624">
        <w:rPr>
          <w:rFonts w:ascii="Times New Roman" w:hAnsi="Times New Roman" w:cs="Times New Roman"/>
          <w:b/>
          <w:sz w:val="24"/>
          <w:szCs w:val="24"/>
        </w:rPr>
        <w:t xml:space="preserve"> </w:t>
      </w:r>
      <w:r w:rsidR="005C68C4">
        <w:rPr>
          <w:rFonts w:ascii="Times New Roman" w:hAnsi="Times New Roman" w:cs="Times New Roman"/>
          <w:sz w:val="24"/>
          <w:szCs w:val="24"/>
        </w:rPr>
        <w:t xml:space="preserve">burs ödemesi yapılacaktır. </w:t>
      </w:r>
      <w:r w:rsidR="00145624" w:rsidRPr="00145624">
        <w:rPr>
          <w:rFonts w:ascii="Times New Roman" w:hAnsi="Times New Roman" w:cs="Times New Roman"/>
          <w:b/>
          <w:bCs/>
          <w:sz w:val="24"/>
          <w:szCs w:val="24"/>
        </w:rPr>
        <w:t>Herhangi bir iş yerinde çalışan</w:t>
      </w:r>
      <w:r w:rsidR="00145624" w:rsidRPr="00145624">
        <w:rPr>
          <w:rFonts w:ascii="Times New Roman" w:hAnsi="Times New Roman" w:cs="Times New Roman"/>
          <w:sz w:val="24"/>
          <w:szCs w:val="24"/>
        </w:rPr>
        <w:t> </w:t>
      </w:r>
      <w:r w:rsidR="00145624" w:rsidRPr="00145624">
        <w:rPr>
          <w:rFonts w:ascii="Times New Roman" w:hAnsi="Times New Roman" w:cs="Times New Roman"/>
          <w:i/>
          <w:iCs/>
          <w:sz w:val="24"/>
          <w:szCs w:val="24"/>
        </w:rPr>
        <w:t>(Kamu kurum ve kuruluşlarının kadro ve pozisyonları ile Devlet veya Vakıf Yükseköğretim Kurumlarının öğretim elemanı kadrolarında çalışanlar hariç)</w:t>
      </w:r>
      <w:r w:rsidR="00145624" w:rsidRPr="00145624">
        <w:rPr>
          <w:rFonts w:ascii="Times New Roman" w:hAnsi="Times New Roman" w:cs="Times New Roman"/>
          <w:sz w:val="24"/>
          <w:szCs w:val="24"/>
        </w:rPr>
        <w:t xml:space="preserve"> öğrencilere </w:t>
      </w:r>
      <w:r w:rsidR="00145624" w:rsidRPr="00145624">
        <w:rPr>
          <w:rFonts w:ascii="Times New Roman" w:hAnsi="Times New Roman" w:cs="Times New Roman"/>
          <w:b/>
          <w:bCs/>
          <w:sz w:val="24"/>
          <w:szCs w:val="24"/>
        </w:rPr>
        <w:t>aylık 550 TL </w:t>
      </w:r>
      <w:r w:rsidR="00145624" w:rsidRPr="00145624">
        <w:rPr>
          <w:rFonts w:ascii="Times New Roman" w:hAnsi="Times New Roman" w:cs="Times New Roman"/>
          <w:sz w:val="24"/>
          <w:szCs w:val="24"/>
        </w:rPr>
        <w:t>burs sağlanacaktır.  </w:t>
      </w:r>
      <w:r w:rsidR="00801849" w:rsidRPr="00145624">
        <w:rPr>
          <w:rFonts w:ascii="Times New Roman" w:hAnsi="Times New Roman" w:cs="Times New Roman"/>
          <w:sz w:val="24"/>
          <w:szCs w:val="24"/>
        </w:rPr>
        <w:t xml:space="preserve">Belirtilen burslardan </w:t>
      </w:r>
      <w:r w:rsidR="00801849" w:rsidRPr="00145624">
        <w:rPr>
          <w:rFonts w:ascii="Times New Roman" w:hAnsi="Times New Roman" w:cs="Times New Roman"/>
          <w:b/>
          <w:i/>
          <w:sz w:val="24"/>
          <w:szCs w:val="24"/>
        </w:rPr>
        <w:t>Doktora ders aşamasında olan</w:t>
      </w:r>
      <w:r w:rsidR="005C68C4">
        <w:rPr>
          <w:rFonts w:ascii="Times New Roman" w:hAnsi="Times New Roman" w:cs="Times New Roman"/>
          <w:b/>
          <w:i/>
          <w:sz w:val="24"/>
          <w:szCs w:val="24"/>
        </w:rPr>
        <w:t xml:space="preserve"> Enstitümüz öğrencileri</w:t>
      </w:r>
      <w:r w:rsidR="00801849" w:rsidRPr="00145624">
        <w:rPr>
          <w:rFonts w:ascii="Times New Roman" w:hAnsi="Times New Roman" w:cs="Times New Roman"/>
          <w:b/>
          <w:i/>
          <w:sz w:val="24"/>
          <w:szCs w:val="24"/>
        </w:rPr>
        <w:t xml:space="preserve"> de faydalanabilecektir.</w:t>
      </w:r>
      <w:r w:rsidR="0078673B" w:rsidRPr="00145624">
        <w:rPr>
          <w:rFonts w:ascii="Times New Roman" w:hAnsi="Times New Roman" w:cs="Times New Roman"/>
          <w:sz w:val="24"/>
          <w:szCs w:val="24"/>
        </w:rPr>
        <w:t xml:space="preserve"> </w:t>
      </w:r>
    </w:p>
    <w:p w:rsidR="005E7C50" w:rsidRPr="00145624" w:rsidRDefault="00801849" w:rsidP="000B6B8F">
      <w:pPr>
        <w:spacing w:after="0"/>
        <w:jc w:val="both"/>
        <w:rPr>
          <w:rFonts w:ascii="Times New Roman" w:hAnsi="Times New Roman" w:cs="Times New Roman"/>
          <w:sz w:val="24"/>
          <w:szCs w:val="24"/>
        </w:rPr>
      </w:pPr>
      <w:r w:rsidRPr="00145624">
        <w:rPr>
          <w:rFonts w:ascii="Times New Roman" w:hAnsi="Times New Roman" w:cs="Times New Roman"/>
          <w:sz w:val="24"/>
          <w:szCs w:val="24"/>
        </w:rPr>
        <w:t>Burs alacak öğrencilerin eğitimlerine kesintisiz devam etmeleri gerekmektedir. Kayıt donduran öğrencilere bu süre zarfında ücret ödemesi yapılmamaktadır. Adayların öğrenim gördükleri süre içinde aldıkları diğer burslar ve öğrenim kredileri devam edebilir.</w:t>
      </w:r>
    </w:p>
    <w:p w:rsidR="00863640" w:rsidRPr="00145624" w:rsidRDefault="00863640" w:rsidP="00863640">
      <w:pPr>
        <w:spacing w:after="0"/>
        <w:jc w:val="center"/>
        <w:rPr>
          <w:rFonts w:ascii="Times New Roman" w:hAnsi="Times New Roman" w:cs="Times New Roman"/>
          <w:b/>
          <w:sz w:val="24"/>
          <w:szCs w:val="24"/>
        </w:rPr>
      </w:pPr>
    </w:p>
    <w:p w:rsidR="00F307AE" w:rsidRPr="00145624" w:rsidRDefault="00F307AE" w:rsidP="00863640">
      <w:pPr>
        <w:spacing w:after="0"/>
        <w:jc w:val="center"/>
        <w:rPr>
          <w:rFonts w:ascii="Times New Roman" w:hAnsi="Times New Roman" w:cs="Times New Roman"/>
          <w:b/>
          <w:sz w:val="24"/>
          <w:szCs w:val="24"/>
        </w:rPr>
      </w:pPr>
      <w:r w:rsidRPr="00145624">
        <w:rPr>
          <w:rFonts w:ascii="Times New Roman" w:hAnsi="Times New Roman" w:cs="Times New Roman"/>
          <w:b/>
          <w:sz w:val="24"/>
          <w:szCs w:val="24"/>
        </w:rPr>
        <w:t>Genel Başvuru Şartları</w:t>
      </w:r>
    </w:p>
    <w:p w:rsidR="00E30E18" w:rsidRPr="00145624" w:rsidRDefault="00E30E18" w:rsidP="00E30E18">
      <w:pPr>
        <w:pStyle w:val="ListeParagraf"/>
        <w:numPr>
          <w:ilvl w:val="0"/>
          <w:numId w:val="4"/>
        </w:numPr>
        <w:spacing w:after="0"/>
        <w:jc w:val="both"/>
        <w:rPr>
          <w:rFonts w:ascii="Times New Roman" w:hAnsi="Times New Roman" w:cs="Times New Roman"/>
          <w:sz w:val="24"/>
          <w:szCs w:val="24"/>
        </w:rPr>
      </w:pPr>
      <w:r w:rsidRPr="00145624">
        <w:rPr>
          <w:rFonts w:ascii="Times New Roman" w:hAnsi="Times New Roman" w:cs="Times New Roman"/>
          <w:sz w:val="24"/>
          <w:szCs w:val="24"/>
        </w:rPr>
        <w:t xml:space="preserve">T.C. vatandaşı olmak. </w:t>
      </w:r>
    </w:p>
    <w:p w:rsidR="00E30E18" w:rsidRPr="00145624" w:rsidRDefault="00E30E18" w:rsidP="00E30E18">
      <w:pPr>
        <w:pStyle w:val="ListeParagraf"/>
        <w:numPr>
          <w:ilvl w:val="0"/>
          <w:numId w:val="4"/>
        </w:numPr>
        <w:spacing w:after="0"/>
        <w:jc w:val="both"/>
        <w:rPr>
          <w:rFonts w:ascii="Times New Roman" w:hAnsi="Times New Roman" w:cs="Times New Roman"/>
          <w:sz w:val="24"/>
          <w:szCs w:val="24"/>
        </w:rPr>
      </w:pPr>
      <w:r w:rsidRPr="00145624">
        <w:rPr>
          <w:rFonts w:ascii="Times New Roman" w:hAnsi="Times New Roman" w:cs="Times New Roman"/>
          <w:sz w:val="24"/>
          <w:szCs w:val="24"/>
        </w:rPr>
        <w:t xml:space="preserve">Doktora programı için yüksek lisans derecesine sahip olmak. Bütünleşik doktora programı için lisans derecesine sahip olmak. </w:t>
      </w:r>
    </w:p>
    <w:p w:rsidR="00E30E18" w:rsidRPr="00145624" w:rsidRDefault="00E30E18" w:rsidP="00E30E18">
      <w:pPr>
        <w:pStyle w:val="ListeParagraf"/>
        <w:numPr>
          <w:ilvl w:val="0"/>
          <w:numId w:val="4"/>
        </w:numPr>
        <w:spacing w:after="0"/>
        <w:jc w:val="both"/>
        <w:rPr>
          <w:rFonts w:ascii="Times New Roman" w:hAnsi="Times New Roman" w:cs="Times New Roman"/>
          <w:sz w:val="24"/>
          <w:szCs w:val="24"/>
        </w:rPr>
      </w:pPr>
      <w:r w:rsidRPr="00145624">
        <w:rPr>
          <w:rFonts w:ascii="Times New Roman" w:hAnsi="Times New Roman" w:cs="Times New Roman"/>
          <w:sz w:val="24"/>
          <w:szCs w:val="24"/>
        </w:rPr>
        <w:t xml:space="preserve">Kamu kurum ve kuruluşlarının kadro ve pozisyonları ile Devlet veya Vakıf Yükseköğretim Kurumlarının öğretim elemanı kadrolarında çalışmıyor olmak. </w:t>
      </w:r>
    </w:p>
    <w:p w:rsidR="00E30E18" w:rsidRPr="00145624" w:rsidRDefault="00E30E18" w:rsidP="00E30E18">
      <w:pPr>
        <w:pStyle w:val="ListeParagraf"/>
        <w:numPr>
          <w:ilvl w:val="0"/>
          <w:numId w:val="4"/>
        </w:numPr>
        <w:spacing w:after="0"/>
        <w:jc w:val="both"/>
        <w:rPr>
          <w:rFonts w:ascii="Times New Roman" w:hAnsi="Times New Roman" w:cs="Times New Roman"/>
          <w:sz w:val="24"/>
          <w:szCs w:val="24"/>
        </w:rPr>
      </w:pPr>
      <w:r w:rsidRPr="00145624">
        <w:rPr>
          <w:rFonts w:ascii="Times New Roman" w:hAnsi="Times New Roman" w:cs="Times New Roman"/>
          <w:sz w:val="24"/>
          <w:szCs w:val="24"/>
        </w:rPr>
        <w:t xml:space="preserve">Hâlihazırda aynı yükseköğretim kurumunda veya başka bir yükseköğretim kurumunda 100/2000 YÖK doktora </w:t>
      </w:r>
      <w:proofErr w:type="spellStart"/>
      <w:r w:rsidRPr="00145624">
        <w:rPr>
          <w:rFonts w:ascii="Times New Roman" w:hAnsi="Times New Roman" w:cs="Times New Roman"/>
          <w:sz w:val="24"/>
          <w:szCs w:val="24"/>
        </w:rPr>
        <w:t>bursiyeri</w:t>
      </w:r>
      <w:proofErr w:type="spellEnd"/>
      <w:r w:rsidRPr="00145624">
        <w:rPr>
          <w:rFonts w:ascii="Times New Roman" w:hAnsi="Times New Roman" w:cs="Times New Roman"/>
          <w:sz w:val="24"/>
          <w:szCs w:val="24"/>
        </w:rPr>
        <w:t xml:space="preserve"> olmamak. </w:t>
      </w:r>
    </w:p>
    <w:p w:rsidR="00E30E18" w:rsidRPr="00145624" w:rsidRDefault="00E30E18" w:rsidP="00E30E18">
      <w:pPr>
        <w:pStyle w:val="ListeParagraf"/>
        <w:numPr>
          <w:ilvl w:val="0"/>
          <w:numId w:val="4"/>
        </w:numPr>
        <w:spacing w:after="0"/>
        <w:jc w:val="both"/>
        <w:rPr>
          <w:rFonts w:ascii="Times New Roman" w:hAnsi="Times New Roman" w:cs="Times New Roman"/>
          <w:sz w:val="24"/>
          <w:szCs w:val="24"/>
        </w:rPr>
      </w:pPr>
      <w:r w:rsidRPr="00145624">
        <w:rPr>
          <w:rFonts w:ascii="Times New Roman" w:hAnsi="Times New Roman" w:cs="Times New Roman"/>
          <w:sz w:val="24"/>
          <w:szCs w:val="24"/>
        </w:rPr>
        <w:t xml:space="preserve">Lisansüstü Eğitim ve Öğretim Yönetmeliğinin ve başvuru yapılacak yükseköğretim kurumunun belirlediği başvuru ve kabul şartlarını taşıyor olmak. </w:t>
      </w:r>
    </w:p>
    <w:p w:rsidR="00E30E18" w:rsidRPr="00145624" w:rsidRDefault="00E30E18" w:rsidP="00E30E18">
      <w:pPr>
        <w:pStyle w:val="ListeParagraf"/>
        <w:numPr>
          <w:ilvl w:val="0"/>
          <w:numId w:val="4"/>
        </w:numPr>
        <w:spacing w:after="0"/>
        <w:jc w:val="both"/>
        <w:rPr>
          <w:rFonts w:ascii="Times New Roman" w:hAnsi="Times New Roman" w:cs="Times New Roman"/>
          <w:sz w:val="24"/>
          <w:szCs w:val="24"/>
        </w:rPr>
      </w:pPr>
      <w:r w:rsidRPr="00145624">
        <w:rPr>
          <w:rFonts w:ascii="Times New Roman" w:hAnsi="Times New Roman" w:cs="Times New Roman"/>
          <w:sz w:val="24"/>
          <w:szCs w:val="24"/>
        </w:rPr>
        <w:t xml:space="preserve">Halen devlet yükseköğretim kurumunda doktora eğitimine devam ediyorsa tez aşamasına geçmemiş olmak (ders aşamasında olmak) ve not ortalaması en az 3,00 olmak. </w:t>
      </w:r>
    </w:p>
    <w:p w:rsidR="00E30E18" w:rsidRPr="00145624" w:rsidRDefault="00E30E18" w:rsidP="00E30E18">
      <w:pPr>
        <w:pStyle w:val="ListeParagraf"/>
        <w:numPr>
          <w:ilvl w:val="0"/>
          <w:numId w:val="4"/>
        </w:numPr>
        <w:spacing w:after="0"/>
        <w:jc w:val="both"/>
        <w:rPr>
          <w:rFonts w:ascii="Times New Roman" w:hAnsi="Times New Roman" w:cs="Times New Roman"/>
          <w:sz w:val="24"/>
          <w:szCs w:val="24"/>
        </w:rPr>
      </w:pPr>
      <w:r w:rsidRPr="00145624">
        <w:rPr>
          <w:rFonts w:ascii="Times New Roman" w:hAnsi="Times New Roman" w:cs="Times New Roman"/>
          <w:sz w:val="24"/>
          <w:szCs w:val="24"/>
        </w:rPr>
        <w:t xml:space="preserve">Kamu görevinden çıkarılmamış olmak veya olağanüstü hal döneminde alınan tedbirler nedeniyle görevlerine son verilmemiş olmak. (Değişiklik 22.03.2018 tarihli Yürütme Kurulu Kararı ile yapılmıştır.). </w:t>
      </w:r>
    </w:p>
    <w:p w:rsidR="00E30E18" w:rsidRPr="00145624" w:rsidRDefault="00E30E18" w:rsidP="00E30E18">
      <w:pPr>
        <w:pStyle w:val="ListeParagraf"/>
        <w:numPr>
          <w:ilvl w:val="0"/>
          <w:numId w:val="4"/>
        </w:numPr>
        <w:spacing w:after="0"/>
        <w:jc w:val="both"/>
        <w:rPr>
          <w:rFonts w:ascii="Times New Roman" w:hAnsi="Times New Roman" w:cs="Times New Roman"/>
          <w:sz w:val="24"/>
          <w:szCs w:val="24"/>
        </w:rPr>
      </w:pPr>
      <w:r w:rsidRPr="00145624">
        <w:rPr>
          <w:rFonts w:ascii="Times New Roman" w:hAnsi="Times New Roman" w:cs="Times New Roman"/>
          <w:sz w:val="24"/>
          <w:szCs w:val="24"/>
        </w:rPr>
        <w:t>Terör örgütlerine veya Milli Güvenlik Kurulunca Devletin milli güvenliğine karşı faaliyette bulunduğuna karar verilen yapı, oluşum veya gruplarla irtibatı bulunmamak. (Değişiklik 22.03.2018 tarihli Yürütme Kurulu Kararı ile yapılmıştır.).</w:t>
      </w:r>
    </w:p>
    <w:p w:rsidR="00E30E18" w:rsidRPr="00145624" w:rsidRDefault="00E30E18" w:rsidP="00CD3A18">
      <w:pPr>
        <w:spacing w:after="0"/>
        <w:jc w:val="center"/>
        <w:rPr>
          <w:rFonts w:ascii="Times New Roman" w:hAnsi="Times New Roman" w:cs="Times New Roman"/>
          <w:b/>
          <w:sz w:val="24"/>
          <w:szCs w:val="24"/>
        </w:rPr>
      </w:pPr>
    </w:p>
    <w:p w:rsidR="00CD3A18" w:rsidRPr="00145624" w:rsidRDefault="00CD3A18" w:rsidP="00CD3A18">
      <w:pPr>
        <w:spacing w:after="0"/>
        <w:jc w:val="center"/>
        <w:rPr>
          <w:rFonts w:ascii="Times New Roman" w:hAnsi="Times New Roman" w:cs="Times New Roman"/>
          <w:b/>
          <w:sz w:val="24"/>
          <w:szCs w:val="24"/>
        </w:rPr>
      </w:pPr>
      <w:r w:rsidRPr="00145624">
        <w:rPr>
          <w:rFonts w:ascii="Times New Roman" w:hAnsi="Times New Roman" w:cs="Times New Roman"/>
          <w:b/>
          <w:sz w:val="24"/>
          <w:szCs w:val="24"/>
        </w:rPr>
        <w:t>Başvuru Evrakları</w:t>
      </w:r>
    </w:p>
    <w:p w:rsidR="00A02C81" w:rsidRPr="00145624" w:rsidRDefault="002263D8" w:rsidP="00CD3A18">
      <w:pPr>
        <w:spacing w:after="0"/>
        <w:jc w:val="both"/>
        <w:rPr>
          <w:rFonts w:ascii="Times New Roman" w:hAnsi="Times New Roman" w:cs="Times New Roman"/>
          <w:b/>
          <w:sz w:val="24"/>
          <w:szCs w:val="24"/>
        </w:rPr>
      </w:pPr>
      <w:r w:rsidRPr="00145624">
        <w:rPr>
          <w:rFonts w:ascii="Times New Roman" w:hAnsi="Times New Roman" w:cs="Times New Roman"/>
          <w:b/>
          <w:sz w:val="24"/>
          <w:szCs w:val="24"/>
        </w:rPr>
        <w:t>1.</w:t>
      </w:r>
      <w:r w:rsidR="00113D6F" w:rsidRPr="00145624">
        <w:rPr>
          <w:rFonts w:ascii="Times New Roman" w:hAnsi="Times New Roman" w:cs="Times New Roman"/>
          <w:b/>
          <w:sz w:val="24"/>
          <w:szCs w:val="24"/>
        </w:rPr>
        <w:t xml:space="preserve"> </w:t>
      </w:r>
      <w:r w:rsidR="00A02C81" w:rsidRPr="00145624">
        <w:rPr>
          <w:rFonts w:ascii="Times New Roman" w:hAnsi="Times New Roman" w:cs="Times New Roman"/>
          <w:b/>
          <w:sz w:val="24"/>
          <w:szCs w:val="24"/>
        </w:rPr>
        <w:t>Başvuru Formu</w:t>
      </w:r>
    </w:p>
    <w:p w:rsidR="00E30E18" w:rsidRPr="00145624" w:rsidRDefault="00CA6136" w:rsidP="00E30E18">
      <w:pPr>
        <w:spacing w:after="0"/>
        <w:jc w:val="both"/>
        <w:rPr>
          <w:rFonts w:ascii="Times New Roman" w:hAnsi="Times New Roman" w:cs="Times New Roman"/>
          <w:sz w:val="24"/>
          <w:szCs w:val="24"/>
        </w:rPr>
      </w:pPr>
      <w:r w:rsidRPr="00145624">
        <w:rPr>
          <w:rFonts w:ascii="Times New Roman" w:hAnsi="Times New Roman" w:cs="Times New Roman"/>
          <w:b/>
          <w:sz w:val="24"/>
          <w:szCs w:val="24"/>
        </w:rPr>
        <w:t>2</w:t>
      </w:r>
      <w:r w:rsidR="00CD3A18" w:rsidRPr="00145624">
        <w:rPr>
          <w:rFonts w:ascii="Times New Roman" w:hAnsi="Times New Roman" w:cs="Times New Roman"/>
          <w:b/>
          <w:sz w:val="24"/>
          <w:szCs w:val="24"/>
        </w:rPr>
        <w:t>.</w:t>
      </w:r>
      <w:r w:rsidR="00113D6F" w:rsidRPr="00145624">
        <w:rPr>
          <w:rFonts w:ascii="Times New Roman" w:hAnsi="Times New Roman" w:cs="Times New Roman"/>
          <w:b/>
          <w:sz w:val="24"/>
          <w:szCs w:val="24"/>
        </w:rPr>
        <w:t xml:space="preserve"> </w:t>
      </w:r>
      <w:r w:rsidR="00CD3A18" w:rsidRPr="00145624">
        <w:rPr>
          <w:rFonts w:ascii="Times New Roman" w:hAnsi="Times New Roman" w:cs="Times New Roman"/>
          <w:b/>
          <w:sz w:val="24"/>
          <w:szCs w:val="24"/>
        </w:rPr>
        <w:t>Diploma:</w:t>
      </w:r>
      <w:r w:rsidR="00CD3A18" w:rsidRPr="00145624">
        <w:rPr>
          <w:rFonts w:ascii="Times New Roman" w:hAnsi="Times New Roman" w:cs="Times New Roman"/>
          <w:sz w:val="24"/>
          <w:szCs w:val="24"/>
        </w:rPr>
        <w:t xml:space="preserve"> </w:t>
      </w:r>
      <w:r w:rsidR="00E30E18" w:rsidRPr="00145624">
        <w:rPr>
          <w:rFonts w:ascii="Times New Roman" w:hAnsi="Times New Roman" w:cs="Times New Roman"/>
          <w:sz w:val="24"/>
          <w:szCs w:val="24"/>
        </w:rPr>
        <w:t xml:space="preserve">Bütünleşik doktora adayları için lisans, doktora adayları için lisans ve yüksek lisans diploması veya çıkış belgesinin (Yurtdışındaki Yükseköğretim Kurumlarından mezun olan adaylardan Yükseköğretim Kurulu Başkanlığından alınmış Denklik Belgesi) aslı veya onaylı örneği veya E-Devlet Sisteminden alınan </w:t>
      </w:r>
      <w:proofErr w:type="spellStart"/>
      <w:r w:rsidR="005C68C4">
        <w:rPr>
          <w:rFonts w:ascii="Times New Roman" w:hAnsi="Times New Roman" w:cs="Times New Roman"/>
          <w:sz w:val="24"/>
          <w:szCs w:val="24"/>
        </w:rPr>
        <w:t>karekodlu</w:t>
      </w:r>
      <w:proofErr w:type="spellEnd"/>
      <w:r w:rsidR="005C68C4">
        <w:rPr>
          <w:rFonts w:ascii="Times New Roman" w:hAnsi="Times New Roman" w:cs="Times New Roman"/>
          <w:sz w:val="24"/>
          <w:szCs w:val="24"/>
        </w:rPr>
        <w:t xml:space="preserve"> </w:t>
      </w:r>
      <w:r w:rsidR="00E30E18" w:rsidRPr="00145624">
        <w:rPr>
          <w:rFonts w:ascii="Times New Roman" w:hAnsi="Times New Roman" w:cs="Times New Roman"/>
          <w:sz w:val="24"/>
          <w:szCs w:val="24"/>
        </w:rPr>
        <w:t>mezuniyet belgeleri.</w:t>
      </w:r>
    </w:p>
    <w:p w:rsidR="00CD3A18" w:rsidRPr="00145624" w:rsidRDefault="00CA6136" w:rsidP="00E30E18">
      <w:pPr>
        <w:spacing w:after="0"/>
        <w:jc w:val="both"/>
        <w:rPr>
          <w:rFonts w:ascii="Times New Roman" w:hAnsi="Times New Roman" w:cs="Times New Roman"/>
          <w:sz w:val="24"/>
          <w:szCs w:val="24"/>
        </w:rPr>
      </w:pPr>
      <w:r w:rsidRPr="00145624">
        <w:rPr>
          <w:rFonts w:ascii="Times New Roman" w:hAnsi="Times New Roman" w:cs="Times New Roman"/>
          <w:b/>
          <w:sz w:val="24"/>
          <w:szCs w:val="24"/>
        </w:rPr>
        <w:t>3</w:t>
      </w:r>
      <w:r w:rsidR="00CD3A18" w:rsidRPr="00145624">
        <w:rPr>
          <w:rFonts w:ascii="Times New Roman" w:hAnsi="Times New Roman" w:cs="Times New Roman"/>
          <w:b/>
          <w:sz w:val="24"/>
          <w:szCs w:val="24"/>
        </w:rPr>
        <w:t>.</w:t>
      </w:r>
      <w:r w:rsidR="00113D6F" w:rsidRPr="00145624">
        <w:rPr>
          <w:rFonts w:ascii="Times New Roman" w:hAnsi="Times New Roman" w:cs="Times New Roman"/>
          <w:b/>
          <w:sz w:val="24"/>
          <w:szCs w:val="24"/>
        </w:rPr>
        <w:t xml:space="preserve"> </w:t>
      </w:r>
      <w:r w:rsidR="00CD3A18" w:rsidRPr="00145624">
        <w:rPr>
          <w:rFonts w:ascii="Times New Roman" w:hAnsi="Times New Roman" w:cs="Times New Roman"/>
          <w:b/>
          <w:sz w:val="24"/>
          <w:szCs w:val="24"/>
        </w:rPr>
        <w:t>Transkript:</w:t>
      </w:r>
      <w:r w:rsidR="00CD3A18" w:rsidRPr="00145624">
        <w:rPr>
          <w:rFonts w:ascii="Times New Roman" w:hAnsi="Times New Roman" w:cs="Times New Roman"/>
          <w:sz w:val="24"/>
          <w:szCs w:val="24"/>
        </w:rPr>
        <w:t xml:space="preserve"> </w:t>
      </w:r>
      <w:r w:rsidR="00145624">
        <w:rPr>
          <w:rFonts w:ascii="Times New Roman" w:hAnsi="Times New Roman" w:cs="Times New Roman"/>
          <w:sz w:val="24"/>
          <w:szCs w:val="24"/>
        </w:rPr>
        <w:t>a</w:t>
      </w:r>
      <w:r w:rsidR="00E30E18" w:rsidRPr="00145624">
        <w:rPr>
          <w:rFonts w:ascii="Times New Roman" w:hAnsi="Times New Roman" w:cs="Times New Roman"/>
          <w:sz w:val="24"/>
          <w:szCs w:val="24"/>
        </w:rPr>
        <w:t>slı veya onaylı örneği.</w:t>
      </w:r>
    </w:p>
    <w:p w:rsidR="00E30E18" w:rsidRPr="00145624" w:rsidRDefault="00CA6136" w:rsidP="00CD3A18">
      <w:pPr>
        <w:spacing w:after="0"/>
        <w:jc w:val="both"/>
        <w:rPr>
          <w:rFonts w:ascii="Times New Roman" w:hAnsi="Times New Roman" w:cs="Times New Roman"/>
          <w:b/>
          <w:sz w:val="24"/>
          <w:szCs w:val="24"/>
        </w:rPr>
      </w:pPr>
      <w:r w:rsidRPr="00145624">
        <w:rPr>
          <w:rFonts w:ascii="Times New Roman" w:hAnsi="Times New Roman" w:cs="Times New Roman"/>
          <w:b/>
          <w:sz w:val="24"/>
          <w:szCs w:val="24"/>
        </w:rPr>
        <w:t>4</w:t>
      </w:r>
      <w:r w:rsidR="00CD3A18" w:rsidRPr="00145624">
        <w:rPr>
          <w:rFonts w:ascii="Times New Roman" w:hAnsi="Times New Roman" w:cs="Times New Roman"/>
          <w:b/>
          <w:sz w:val="24"/>
          <w:szCs w:val="24"/>
        </w:rPr>
        <w:t>.</w:t>
      </w:r>
      <w:r w:rsidR="00113D6F" w:rsidRPr="00145624">
        <w:rPr>
          <w:rFonts w:ascii="Times New Roman" w:hAnsi="Times New Roman" w:cs="Times New Roman"/>
          <w:b/>
          <w:sz w:val="24"/>
          <w:szCs w:val="24"/>
        </w:rPr>
        <w:t xml:space="preserve"> </w:t>
      </w:r>
      <w:r w:rsidR="00CD3A18" w:rsidRPr="00145624">
        <w:rPr>
          <w:rFonts w:ascii="Times New Roman" w:hAnsi="Times New Roman" w:cs="Times New Roman"/>
          <w:b/>
          <w:sz w:val="24"/>
          <w:szCs w:val="24"/>
        </w:rPr>
        <w:t>ALES Belgesi</w:t>
      </w:r>
      <w:r w:rsidR="00E30E18" w:rsidRPr="00145624">
        <w:rPr>
          <w:rFonts w:ascii="Times New Roman" w:hAnsi="Times New Roman" w:cs="Times New Roman"/>
          <w:b/>
          <w:sz w:val="24"/>
          <w:szCs w:val="24"/>
        </w:rPr>
        <w:t xml:space="preserve">: </w:t>
      </w:r>
      <w:r w:rsidR="00E30E18" w:rsidRPr="00145624">
        <w:rPr>
          <w:rFonts w:ascii="Times New Roman" w:hAnsi="Times New Roman" w:cs="Times New Roman"/>
          <w:sz w:val="24"/>
          <w:szCs w:val="24"/>
        </w:rPr>
        <w:t>ALES, GMAT veya GRE sınav sonuç belgesi. ALES geçerlilik süresi açıklandığı tarihten itibaren 5 (beş) yıldır</w:t>
      </w:r>
    </w:p>
    <w:p w:rsidR="00E30E18" w:rsidRPr="00145624" w:rsidRDefault="00CA6136" w:rsidP="00CD3A18">
      <w:pPr>
        <w:spacing w:after="0"/>
        <w:jc w:val="both"/>
        <w:rPr>
          <w:rFonts w:ascii="Times New Roman" w:hAnsi="Times New Roman" w:cs="Times New Roman"/>
          <w:sz w:val="24"/>
          <w:szCs w:val="24"/>
        </w:rPr>
      </w:pPr>
      <w:r w:rsidRPr="00145624">
        <w:rPr>
          <w:rFonts w:ascii="Times New Roman" w:hAnsi="Times New Roman" w:cs="Times New Roman"/>
          <w:b/>
          <w:sz w:val="24"/>
          <w:szCs w:val="24"/>
        </w:rPr>
        <w:lastRenderedPageBreak/>
        <w:t>5</w:t>
      </w:r>
      <w:r w:rsidR="00CD3A18" w:rsidRPr="00145624">
        <w:rPr>
          <w:rFonts w:ascii="Times New Roman" w:hAnsi="Times New Roman" w:cs="Times New Roman"/>
          <w:b/>
          <w:sz w:val="24"/>
          <w:szCs w:val="24"/>
        </w:rPr>
        <w:t>.</w:t>
      </w:r>
      <w:r w:rsidR="00113D6F" w:rsidRPr="00145624">
        <w:rPr>
          <w:rFonts w:ascii="Times New Roman" w:hAnsi="Times New Roman" w:cs="Times New Roman"/>
          <w:b/>
          <w:sz w:val="24"/>
          <w:szCs w:val="24"/>
        </w:rPr>
        <w:t xml:space="preserve"> </w:t>
      </w:r>
      <w:r w:rsidR="00CD3A18" w:rsidRPr="00145624">
        <w:rPr>
          <w:rFonts w:ascii="Times New Roman" w:hAnsi="Times New Roman" w:cs="Times New Roman"/>
          <w:b/>
          <w:sz w:val="24"/>
          <w:szCs w:val="24"/>
        </w:rPr>
        <w:t>Yabancı Dil Belgesi:</w:t>
      </w:r>
      <w:r w:rsidR="00CD3A18" w:rsidRPr="00145624">
        <w:rPr>
          <w:rFonts w:ascii="Times New Roman" w:hAnsi="Times New Roman" w:cs="Times New Roman"/>
          <w:sz w:val="24"/>
          <w:szCs w:val="24"/>
        </w:rPr>
        <w:t xml:space="preserve"> </w:t>
      </w:r>
      <w:r w:rsidR="00E30E18" w:rsidRPr="00145624">
        <w:rPr>
          <w:rFonts w:ascii="Times New Roman" w:hAnsi="Times New Roman" w:cs="Times New Roman"/>
          <w:sz w:val="24"/>
          <w:szCs w:val="24"/>
        </w:rPr>
        <w:t>YDS veya eşdeğeri sınav sonuç belgesi. YDS/e-YDS/YÖKDİL geçerlilik süresi açıklandığı tarihten itibaren 5 (beş) yıldır. YÖK tarafından eşdeğerliği kabul edilen diğer yabancı dil sınavlarının (TOEFL) geçerlilik süresi 2 (iki) yıldır.</w:t>
      </w:r>
    </w:p>
    <w:p w:rsidR="00CD3A18" w:rsidRPr="00145624" w:rsidRDefault="00CA6136" w:rsidP="00CD3A18">
      <w:pPr>
        <w:spacing w:after="0"/>
        <w:jc w:val="both"/>
        <w:rPr>
          <w:rFonts w:ascii="Times New Roman" w:hAnsi="Times New Roman" w:cs="Times New Roman"/>
          <w:sz w:val="24"/>
          <w:szCs w:val="24"/>
        </w:rPr>
      </w:pPr>
      <w:r w:rsidRPr="00145624">
        <w:rPr>
          <w:rFonts w:ascii="Times New Roman" w:hAnsi="Times New Roman" w:cs="Times New Roman"/>
          <w:b/>
          <w:sz w:val="24"/>
          <w:szCs w:val="24"/>
        </w:rPr>
        <w:t>6</w:t>
      </w:r>
      <w:r w:rsidR="00CD3A18" w:rsidRPr="00145624">
        <w:rPr>
          <w:rFonts w:ascii="Times New Roman" w:hAnsi="Times New Roman" w:cs="Times New Roman"/>
          <w:b/>
          <w:sz w:val="24"/>
          <w:szCs w:val="24"/>
        </w:rPr>
        <w:t>. Nüfus cüzdan fotokopisi.</w:t>
      </w:r>
      <w:r w:rsidR="00CD3A18" w:rsidRPr="00145624">
        <w:rPr>
          <w:rFonts w:ascii="Times New Roman" w:hAnsi="Times New Roman" w:cs="Times New Roman"/>
          <w:sz w:val="24"/>
          <w:szCs w:val="24"/>
        </w:rPr>
        <w:t xml:space="preserve"> </w:t>
      </w:r>
    </w:p>
    <w:p w:rsidR="00113D6F" w:rsidRPr="00145624" w:rsidRDefault="00CA6136" w:rsidP="00CD3A18">
      <w:pPr>
        <w:spacing w:after="0"/>
        <w:jc w:val="both"/>
        <w:rPr>
          <w:rFonts w:ascii="Times New Roman" w:hAnsi="Times New Roman" w:cs="Times New Roman"/>
          <w:b/>
          <w:sz w:val="24"/>
          <w:szCs w:val="24"/>
        </w:rPr>
      </w:pPr>
      <w:r w:rsidRPr="00145624">
        <w:rPr>
          <w:rFonts w:ascii="Times New Roman" w:hAnsi="Times New Roman" w:cs="Times New Roman"/>
          <w:b/>
          <w:sz w:val="24"/>
          <w:szCs w:val="24"/>
        </w:rPr>
        <w:t>7</w:t>
      </w:r>
      <w:r w:rsidR="00CD3A18" w:rsidRPr="00145624">
        <w:rPr>
          <w:rFonts w:ascii="Times New Roman" w:hAnsi="Times New Roman" w:cs="Times New Roman"/>
          <w:b/>
          <w:sz w:val="24"/>
          <w:szCs w:val="24"/>
        </w:rPr>
        <w:t xml:space="preserve">. </w:t>
      </w:r>
      <w:r w:rsidR="005C68C4">
        <w:rPr>
          <w:rFonts w:ascii="Times New Roman" w:hAnsi="Times New Roman" w:cs="Times New Roman"/>
          <w:b/>
          <w:sz w:val="24"/>
          <w:szCs w:val="24"/>
        </w:rPr>
        <w:t>Vesikalık f</w:t>
      </w:r>
      <w:r w:rsidR="00CD3A18" w:rsidRPr="00145624">
        <w:rPr>
          <w:rFonts w:ascii="Times New Roman" w:hAnsi="Times New Roman" w:cs="Times New Roman"/>
          <w:b/>
          <w:sz w:val="24"/>
          <w:szCs w:val="24"/>
        </w:rPr>
        <w:t>otoğraf</w:t>
      </w:r>
      <w:r w:rsidR="00402294" w:rsidRPr="00145624">
        <w:rPr>
          <w:rFonts w:ascii="Times New Roman" w:hAnsi="Times New Roman" w:cs="Times New Roman"/>
          <w:b/>
          <w:sz w:val="24"/>
          <w:szCs w:val="24"/>
        </w:rPr>
        <w:t xml:space="preserve"> (1 adet)</w:t>
      </w:r>
      <w:r w:rsidR="005C68C4">
        <w:rPr>
          <w:rFonts w:ascii="Times New Roman" w:hAnsi="Times New Roman" w:cs="Times New Roman"/>
          <w:b/>
          <w:sz w:val="24"/>
          <w:szCs w:val="24"/>
        </w:rPr>
        <w:t xml:space="preserve">: </w:t>
      </w:r>
      <w:r w:rsidR="005C68C4">
        <w:rPr>
          <w:rFonts w:ascii="Times New Roman" w:hAnsi="Times New Roman" w:cs="Times New Roman"/>
          <w:sz w:val="24"/>
          <w:szCs w:val="24"/>
        </w:rPr>
        <w:t>Son altı ay içinde</w:t>
      </w:r>
      <w:r w:rsidR="005C68C4" w:rsidRPr="005C68C4">
        <w:rPr>
          <w:rFonts w:ascii="Times New Roman" w:hAnsi="Times New Roman" w:cs="Times New Roman"/>
          <w:sz w:val="24"/>
          <w:szCs w:val="24"/>
        </w:rPr>
        <w:t xml:space="preserve"> çekilmiş olmalı.</w:t>
      </w:r>
    </w:p>
    <w:p w:rsidR="00E30E18" w:rsidRPr="00145624" w:rsidRDefault="00E30E18" w:rsidP="00CD3A18">
      <w:pPr>
        <w:spacing w:after="0"/>
        <w:jc w:val="both"/>
        <w:rPr>
          <w:rFonts w:ascii="Times New Roman" w:hAnsi="Times New Roman" w:cs="Times New Roman"/>
          <w:sz w:val="24"/>
          <w:szCs w:val="24"/>
        </w:rPr>
      </w:pPr>
      <w:r w:rsidRPr="00145624">
        <w:rPr>
          <w:rFonts w:ascii="Times New Roman" w:hAnsi="Times New Roman" w:cs="Times New Roman"/>
          <w:b/>
          <w:sz w:val="24"/>
          <w:szCs w:val="24"/>
        </w:rPr>
        <w:t>8.</w:t>
      </w:r>
      <w:r w:rsidRPr="00145624">
        <w:rPr>
          <w:rFonts w:ascii="Times New Roman" w:hAnsi="Times New Roman" w:cs="Times New Roman"/>
          <w:sz w:val="24"/>
          <w:szCs w:val="24"/>
        </w:rPr>
        <w:t xml:space="preserve"> </w:t>
      </w:r>
      <w:r w:rsidRPr="00145624">
        <w:rPr>
          <w:rFonts w:ascii="Times New Roman" w:hAnsi="Times New Roman" w:cs="Times New Roman"/>
          <w:b/>
          <w:sz w:val="24"/>
          <w:szCs w:val="24"/>
        </w:rPr>
        <w:t>Askerlik Durum Belgesi:</w:t>
      </w:r>
      <w:r w:rsidRPr="00145624">
        <w:rPr>
          <w:rFonts w:ascii="Times New Roman" w:hAnsi="Times New Roman" w:cs="Times New Roman"/>
          <w:sz w:val="24"/>
          <w:szCs w:val="24"/>
        </w:rPr>
        <w:t xml:space="preserve"> Erkek adaylar için</w:t>
      </w:r>
      <w:r w:rsidR="005C68C4">
        <w:rPr>
          <w:rFonts w:ascii="Times New Roman" w:hAnsi="Times New Roman" w:cs="Times New Roman"/>
          <w:sz w:val="24"/>
          <w:szCs w:val="24"/>
        </w:rPr>
        <w:t>.</w:t>
      </w:r>
    </w:p>
    <w:p w:rsidR="00E30E18" w:rsidRPr="00145624" w:rsidRDefault="00E30E18" w:rsidP="00CD3A18">
      <w:pPr>
        <w:spacing w:after="0"/>
        <w:jc w:val="both"/>
        <w:rPr>
          <w:rFonts w:ascii="Times New Roman" w:hAnsi="Times New Roman" w:cs="Times New Roman"/>
          <w:b/>
          <w:sz w:val="24"/>
          <w:szCs w:val="24"/>
        </w:rPr>
      </w:pPr>
      <w:r w:rsidRPr="00145624">
        <w:rPr>
          <w:rFonts w:ascii="Times New Roman" w:hAnsi="Times New Roman" w:cs="Times New Roman"/>
          <w:b/>
          <w:sz w:val="24"/>
          <w:szCs w:val="24"/>
        </w:rPr>
        <w:t>9. Sabıka kaydı</w:t>
      </w:r>
    </w:p>
    <w:p w:rsidR="00E30E18" w:rsidRPr="00145624" w:rsidRDefault="00E30E18" w:rsidP="00CD3A18">
      <w:pPr>
        <w:spacing w:after="0"/>
        <w:jc w:val="both"/>
        <w:rPr>
          <w:rFonts w:ascii="Times New Roman" w:hAnsi="Times New Roman" w:cs="Times New Roman"/>
          <w:sz w:val="24"/>
          <w:szCs w:val="24"/>
        </w:rPr>
      </w:pPr>
      <w:r w:rsidRPr="00145624">
        <w:rPr>
          <w:rFonts w:ascii="Times New Roman" w:hAnsi="Times New Roman" w:cs="Times New Roman"/>
          <w:b/>
          <w:sz w:val="24"/>
          <w:szCs w:val="24"/>
        </w:rPr>
        <w:t>10</w:t>
      </w:r>
      <w:r w:rsidR="00113D6F" w:rsidRPr="00145624">
        <w:rPr>
          <w:rFonts w:ascii="Times New Roman" w:hAnsi="Times New Roman" w:cs="Times New Roman"/>
          <w:b/>
          <w:sz w:val="24"/>
          <w:szCs w:val="24"/>
        </w:rPr>
        <w:t>.</w:t>
      </w:r>
      <w:r w:rsidR="00113D6F" w:rsidRPr="00145624">
        <w:rPr>
          <w:rFonts w:ascii="Times New Roman" w:hAnsi="Times New Roman" w:cs="Times New Roman"/>
          <w:sz w:val="24"/>
          <w:szCs w:val="24"/>
        </w:rPr>
        <w:t xml:space="preserve"> </w:t>
      </w:r>
      <w:r w:rsidR="005C68C4" w:rsidRPr="005C68C4">
        <w:rPr>
          <w:rFonts w:ascii="Times New Roman" w:hAnsi="Times New Roman" w:cs="Times New Roman"/>
          <w:b/>
          <w:sz w:val="24"/>
          <w:szCs w:val="24"/>
        </w:rPr>
        <w:t>Hizmet Dökümü:</w:t>
      </w:r>
      <w:r w:rsidR="005C68C4" w:rsidRPr="00145624">
        <w:rPr>
          <w:rFonts w:ascii="Times New Roman" w:hAnsi="Times New Roman" w:cs="Times New Roman"/>
          <w:sz w:val="24"/>
          <w:szCs w:val="24"/>
        </w:rPr>
        <w:t xml:space="preserve"> </w:t>
      </w:r>
      <w:r w:rsidRPr="00145624">
        <w:rPr>
          <w:rFonts w:ascii="Times New Roman" w:hAnsi="Times New Roman" w:cs="Times New Roman"/>
          <w:sz w:val="24"/>
          <w:szCs w:val="24"/>
        </w:rPr>
        <w:t>Aday çal</w:t>
      </w:r>
      <w:r w:rsidR="005C68C4">
        <w:rPr>
          <w:rFonts w:ascii="Times New Roman" w:hAnsi="Times New Roman" w:cs="Times New Roman"/>
          <w:sz w:val="24"/>
          <w:szCs w:val="24"/>
        </w:rPr>
        <w:t>ışıyorsa çalıştığına dair belge, çalışmıyorsa SGK tescil kaydı</w:t>
      </w:r>
      <w:r w:rsidRPr="00145624">
        <w:rPr>
          <w:rFonts w:ascii="Times New Roman" w:hAnsi="Times New Roman" w:cs="Times New Roman"/>
          <w:sz w:val="24"/>
          <w:szCs w:val="24"/>
        </w:rPr>
        <w:t xml:space="preserve">. </w:t>
      </w:r>
    </w:p>
    <w:p w:rsidR="00E30E18" w:rsidRPr="00145624" w:rsidRDefault="00E30E18" w:rsidP="0078673B">
      <w:pPr>
        <w:pStyle w:val="GvdeMetni"/>
        <w:jc w:val="both"/>
        <w:rPr>
          <w:b w:val="0"/>
          <w:bCs w:val="0"/>
          <w:sz w:val="24"/>
        </w:rPr>
      </w:pPr>
    </w:p>
    <w:p w:rsidR="0078673B" w:rsidRPr="00145624" w:rsidRDefault="0078673B" w:rsidP="0078673B">
      <w:pPr>
        <w:pStyle w:val="GvdeMetni"/>
        <w:jc w:val="both"/>
        <w:rPr>
          <w:b w:val="0"/>
          <w:bCs w:val="0"/>
          <w:sz w:val="24"/>
        </w:rPr>
      </w:pPr>
      <w:r w:rsidRPr="00145624">
        <w:rPr>
          <w:b w:val="0"/>
          <w:bCs w:val="0"/>
          <w:sz w:val="24"/>
        </w:rPr>
        <w:t xml:space="preserve">Başvurular </w:t>
      </w:r>
      <w:r w:rsidRPr="00145624">
        <w:rPr>
          <w:bCs w:val="0"/>
          <w:sz w:val="24"/>
        </w:rPr>
        <w:t>şahsen</w:t>
      </w:r>
      <w:r w:rsidRPr="00145624">
        <w:rPr>
          <w:b w:val="0"/>
          <w:bCs w:val="0"/>
          <w:sz w:val="24"/>
        </w:rPr>
        <w:t xml:space="preserve"> yapılacaktır.</w:t>
      </w:r>
      <w:r w:rsidR="00FE3644" w:rsidRPr="00145624">
        <w:rPr>
          <w:b w:val="0"/>
          <w:bCs w:val="0"/>
          <w:sz w:val="24"/>
        </w:rPr>
        <w:t xml:space="preserve"> </w:t>
      </w:r>
      <w:r w:rsidR="00E30E18" w:rsidRPr="00145624">
        <w:rPr>
          <w:b w:val="0"/>
          <w:bCs w:val="0"/>
          <w:sz w:val="24"/>
        </w:rPr>
        <w:t>Adaylar, sadece bir alan için burs başvurusu yapabilecektir.</w:t>
      </w:r>
      <w:r w:rsidR="00E30E18" w:rsidRPr="00145624">
        <w:rPr>
          <w:sz w:val="24"/>
        </w:rPr>
        <w:t xml:space="preserve"> </w:t>
      </w:r>
      <w:r w:rsidR="00FE3644" w:rsidRPr="00145624">
        <w:rPr>
          <w:b w:val="0"/>
          <w:bCs w:val="0"/>
          <w:sz w:val="24"/>
        </w:rPr>
        <w:t>Geç başvurular değerlendirmeye alınmayacaktır.</w:t>
      </w:r>
    </w:p>
    <w:p w:rsidR="0078673B" w:rsidRPr="00145624" w:rsidRDefault="0078673B" w:rsidP="00CD3A18">
      <w:pPr>
        <w:spacing w:after="0"/>
        <w:jc w:val="both"/>
        <w:rPr>
          <w:rFonts w:ascii="Times New Roman" w:hAnsi="Times New Roman" w:cs="Times New Roman"/>
          <w:sz w:val="24"/>
          <w:szCs w:val="24"/>
        </w:rPr>
      </w:pPr>
    </w:p>
    <w:p w:rsidR="00920CA4" w:rsidRPr="00145624" w:rsidRDefault="00920CA4" w:rsidP="00CD3A18">
      <w:pPr>
        <w:spacing w:after="0"/>
        <w:jc w:val="both"/>
        <w:rPr>
          <w:rFonts w:ascii="Times New Roman" w:hAnsi="Times New Roman" w:cs="Times New Roman"/>
          <w:sz w:val="24"/>
          <w:szCs w:val="24"/>
        </w:rPr>
      </w:pPr>
      <w:r w:rsidRPr="00145624">
        <w:rPr>
          <w:rFonts w:ascii="Times New Roman" w:hAnsi="Times New Roman" w:cs="Times New Roman"/>
          <w:b/>
          <w:sz w:val="24"/>
          <w:szCs w:val="24"/>
        </w:rPr>
        <w:t>Not:</w:t>
      </w:r>
      <w:r w:rsidRPr="00145624">
        <w:rPr>
          <w:rFonts w:ascii="Times New Roman" w:hAnsi="Times New Roman" w:cs="Times New Roman"/>
          <w:sz w:val="24"/>
          <w:szCs w:val="24"/>
        </w:rPr>
        <w:t xml:space="preserve"> </w:t>
      </w:r>
      <w:proofErr w:type="gramStart"/>
      <w:r w:rsidRPr="00145624">
        <w:rPr>
          <w:rFonts w:ascii="Times New Roman" w:hAnsi="Times New Roman" w:cs="Times New Roman"/>
          <w:sz w:val="24"/>
          <w:szCs w:val="24"/>
        </w:rPr>
        <w:t>Halihazırda</w:t>
      </w:r>
      <w:proofErr w:type="gramEnd"/>
      <w:r w:rsidRPr="00145624">
        <w:rPr>
          <w:rFonts w:ascii="Times New Roman" w:hAnsi="Times New Roman" w:cs="Times New Roman"/>
          <w:sz w:val="24"/>
          <w:szCs w:val="24"/>
        </w:rPr>
        <w:t xml:space="preserve"> aynı Yükseköğretim Kurumunda veya başka bir Yükseköğretim Kurumunda 100/2000 YÖK doktora </w:t>
      </w:r>
      <w:proofErr w:type="spellStart"/>
      <w:r w:rsidRPr="00145624">
        <w:rPr>
          <w:rFonts w:ascii="Times New Roman" w:hAnsi="Times New Roman" w:cs="Times New Roman"/>
          <w:sz w:val="24"/>
          <w:szCs w:val="24"/>
        </w:rPr>
        <w:t>bursiyeri</w:t>
      </w:r>
      <w:proofErr w:type="spellEnd"/>
      <w:r w:rsidRPr="00145624">
        <w:rPr>
          <w:rFonts w:ascii="Times New Roman" w:hAnsi="Times New Roman" w:cs="Times New Roman"/>
          <w:sz w:val="24"/>
          <w:szCs w:val="24"/>
        </w:rPr>
        <w:t xml:space="preserve"> olan öğrenciler, bilimsel hazırlık programında olan öğrenciler ve başarısızlık nedeniyle 100/2000 YÖK doktora bursu kesilen öğrenciler başvuru yapamazlar.</w:t>
      </w:r>
    </w:p>
    <w:p w:rsidR="00113D6F" w:rsidRPr="00145624" w:rsidRDefault="00113D6F" w:rsidP="00861EEF">
      <w:pPr>
        <w:spacing w:after="0"/>
        <w:jc w:val="center"/>
        <w:rPr>
          <w:rFonts w:ascii="Times New Roman" w:hAnsi="Times New Roman" w:cs="Times New Roman"/>
          <w:b/>
          <w:sz w:val="24"/>
          <w:szCs w:val="24"/>
        </w:rPr>
      </w:pPr>
    </w:p>
    <w:p w:rsidR="00113D6F" w:rsidRPr="00145624" w:rsidRDefault="00113D6F" w:rsidP="00861EEF">
      <w:pPr>
        <w:spacing w:after="0"/>
        <w:jc w:val="center"/>
        <w:rPr>
          <w:rFonts w:ascii="Times New Roman" w:hAnsi="Times New Roman" w:cs="Times New Roman"/>
          <w:b/>
          <w:sz w:val="24"/>
          <w:szCs w:val="24"/>
        </w:rPr>
      </w:pPr>
    </w:p>
    <w:p w:rsidR="00861EEF" w:rsidRPr="00145624" w:rsidRDefault="00861EEF" w:rsidP="00861EEF">
      <w:pPr>
        <w:spacing w:after="0"/>
        <w:jc w:val="center"/>
        <w:rPr>
          <w:rFonts w:ascii="Times New Roman" w:hAnsi="Times New Roman" w:cs="Times New Roman"/>
          <w:b/>
          <w:sz w:val="24"/>
          <w:szCs w:val="24"/>
        </w:rPr>
      </w:pPr>
      <w:r w:rsidRPr="00145624">
        <w:rPr>
          <w:rFonts w:ascii="Times New Roman" w:hAnsi="Times New Roman" w:cs="Times New Roman"/>
          <w:b/>
          <w:sz w:val="24"/>
          <w:szCs w:val="24"/>
        </w:rPr>
        <w:t>Başvuru ve Kesin Kayıt Tarihleri</w:t>
      </w:r>
    </w:p>
    <w:tbl>
      <w:tblPr>
        <w:tblStyle w:val="TabloKlavuzu"/>
        <w:tblW w:w="0" w:type="auto"/>
        <w:jc w:val="center"/>
        <w:tblLook w:val="04A0" w:firstRow="1" w:lastRow="0" w:firstColumn="1" w:lastColumn="0" w:noHBand="0" w:noVBand="1"/>
      </w:tblPr>
      <w:tblGrid>
        <w:gridCol w:w="3794"/>
        <w:gridCol w:w="5687"/>
      </w:tblGrid>
      <w:tr w:rsidR="005F51FF" w:rsidRPr="00145624" w:rsidTr="005F51FF">
        <w:trPr>
          <w:trHeight w:hRule="exact" w:val="284"/>
          <w:jc w:val="center"/>
        </w:trPr>
        <w:tc>
          <w:tcPr>
            <w:tcW w:w="3794" w:type="dxa"/>
            <w:tcBorders>
              <w:right w:val="single" w:sz="4" w:space="0" w:color="auto"/>
            </w:tcBorders>
            <w:vAlign w:val="center"/>
          </w:tcPr>
          <w:p w:rsidR="005F51FF" w:rsidRPr="00145624" w:rsidRDefault="005F51FF" w:rsidP="005F51FF">
            <w:pPr>
              <w:rPr>
                <w:rFonts w:ascii="Times New Roman" w:hAnsi="Times New Roman" w:cs="Times New Roman"/>
                <w:color w:val="FF0000"/>
                <w:sz w:val="24"/>
                <w:szCs w:val="24"/>
              </w:rPr>
            </w:pPr>
            <w:r w:rsidRPr="00145624">
              <w:rPr>
                <w:rFonts w:ascii="Times New Roman" w:hAnsi="Times New Roman" w:cs="Times New Roman"/>
                <w:sz w:val="24"/>
                <w:szCs w:val="24"/>
              </w:rPr>
              <w:t>Başvuru Tarihi</w:t>
            </w:r>
          </w:p>
        </w:tc>
        <w:tc>
          <w:tcPr>
            <w:tcW w:w="5687" w:type="dxa"/>
            <w:tcBorders>
              <w:top w:val="single" w:sz="4" w:space="0" w:color="auto"/>
              <w:left w:val="single" w:sz="4" w:space="0" w:color="auto"/>
              <w:bottom w:val="single" w:sz="4" w:space="0" w:color="auto"/>
              <w:right w:val="single" w:sz="4" w:space="0" w:color="auto"/>
            </w:tcBorders>
            <w:vAlign w:val="center"/>
          </w:tcPr>
          <w:p w:rsidR="005F51FF" w:rsidRPr="00145624" w:rsidRDefault="005C68C4" w:rsidP="00F73EE0">
            <w:pPr>
              <w:rPr>
                <w:rFonts w:ascii="Times New Roman" w:hAnsi="Times New Roman" w:cs="Times New Roman"/>
                <w:b/>
                <w:sz w:val="24"/>
                <w:szCs w:val="24"/>
              </w:rPr>
            </w:pPr>
            <w:r>
              <w:rPr>
                <w:rFonts w:ascii="Times New Roman" w:hAnsi="Times New Roman" w:cs="Times New Roman"/>
                <w:b/>
                <w:sz w:val="24"/>
                <w:szCs w:val="24"/>
              </w:rPr>
              <w:t>0</w:t>
            </w:r>
            <w:r w:rsidR="00B60ACC" w:rsidRPr="00145624">
              <w:rPr>
                <w:rFonts w:ascii="Times New Roman" w:hAnsi="Times New Roman" w:cs="Times New Roman"/>
                <w:b/>
                <w:sz w:val="24"/>
                <w:szCs w:val="24"/>
              </w:rPr>
              <w:t>7</w:t>
            </w:r>
            <w:r w:rsidR="008850F5" w:rsidRPr="00145624">
              <w:rPr>
                <w:rFonts w:ascii="Times New Roman" w:hAnsi="Times New Roman" w:cs="Times New Roman"/>
                <w:b/>
                <w:sz w:val="24"/>
                <w:szCs w:val="24"/>
              </w:rPr>
              <w:t xml:space="preserve"> – 23</w:t>
            </w:r>
            <w:r w:rsidR="00F73EE0" w:rsidRPr="00145624">
              <w:rPr>
                <w:rFonts w:ascii="Times New Roman" w:hAnsi="Times New Roman" w:cs="Times New Roman"/>
                <w:b/>
                <w:sz w:val="24"/>
                <w:szCs w:val="24"/>
              </w:rPr>
              <w:t xml:space="preserve"> Ağustos 2019</w:t>
            </w:r>
          </w:p>
        </w:tc>
      </w:tr>
      <w:tr w:rsidR="005F51FF" w:rsidRPr="00145624" w:rsidTr="005F51FF">
        <w:trPr>
          <w:trHeight w:hRule="exact" w:val="284"/>
          <w:jc w:val="center"/>
        </w:trPr>
        <w:tc>
          <w:tcPr>
            <w:tcW w:w="3794" w:type="dxa"/>
            <w:tcBorders>
              <w:right w:val="single" w:sz="4" w:space="0" w:color="auto"/>
            </w:tcBorders>
            <w:vAlign w:val="center"/>
          </w:tcPr>
          <w:p w:rsidR="005F51FF" w:rsidRPr="00145624" w:rsidRDefault="005F51FF" w:rsidP="005F51FF">
            <w:pPr>
              <w:rPr>
                <w:rFonts w:ascii="Times New Roman" w:hAnsi="Times New Roman" w:cs="Times New Roman"/>
                <w:sz w:val="24"/>
                <w:szCs w:val="24"/>
              </w:rPr>
            </w:pPr>
            <w:r w:rsidRPr="00145624">
              <w:rPr>
                <w:rFonts w:ascii="Times New Roman" w:hAnsi="Times New Roman" w:cs="Times New Roman"/>
                <w:sz w:val="24"/>
                <w:szCs w:val="24"/>
              </w:rPr>
              <w:t>Mülakata Gireceklerin İlanı</w:t>
            </w:r>
          </w:p>
        </w:tc>
        <w:tc>
          <w:tcPr>
            <w:tcW w:w="5687" w:type="dxa"/>
            <w:tcBorders>
              <w:top w:val="single" w:sz="4" w:space="0" w:color="auto"/>
              <w:left w:val="single" w:sz="4" w:space="0" w:color="auto"/>
              <w:bottom w:val="single" w:sz="4" w:space="0" w:color="auto"/>
              <w:right w:val="single" w:sz="4" w:space="0" w:color="auto"/>
            </w:tcBorders>
            <w:vAlign w:val="center"/>
          </w:tcPr>
          <w:p w:rsidR="005F51FF" w:rsidRPr="00145624" w:rsidRDefault="008850F5" w:rsidP="005F51FF">
            <w:pPr>
              <w:rPr>
                <w:rFonts w:ascii="Times New Roman" w:hAnsi="Times New Roman" w:cs="Times New Roman"/>
                <w:b/>
                <w:sz w:val="24"/>
                <w:szCs w:val="24"/>
              </w:rPr>
            </w:pPr>
            <w:r w:rsidRPr="00145624">
              <w:rPr>
                <w:rFonts w:ascii="Times New Roman" w:hAnsi="Times New Roman" w:cs="Times New Roman"/>
                <w:b/>
                <w:sz w:val="24"/>
                <w:szCs w:val="24"/>
              </w:rPr>
              <w:t>26</w:t>
            </w:r>
            <w:r w:rsidR="00FE5340" w:rsidRPr="00145624">
              <w:rPr>
                <w:rFonts w:ascii="Times New Roman" w:hAnsi="Times New Roman" w:cs="Times New Roman"/>
                <w:b/>
                <w:sz w:val="24"/>
                <w:szCs w:val="24"/>
              </w:rPr>
              <w:t xml:space="preserve"> Ağustos 2019</w:t>
            </w:r>
          </w:p>
        </w:tc>
      </w:tr>
      <w:tr w:rsidR="005F51FF" w:rsidRPr="00145624" w:rsidTr="005F51FF">
        <w:trPr>
          <w:trHeight w:hRule="exact" w:val="284"/>
          <w:jc w:val="center"/>
        </w:trPr>
        <w:tc>
          <w:tcPr>
            <w:tcW w:w="3794" w:type="dxa"/>
            <w:tcBorders>
              <w:right w:val="single" w:sz="4" w:space="0" w:color="auto"/>
            </w:tcBorders>
            <w:vAlign w:val="center"/>
          </w:tcPr>
          <w:p w:rsidR="005F51FF" w:rsidRPr="00145624" w:rsidRDefault="005F51FF" w:rsidP="005F51FF">
            <w:pPr>
              <w:rPr>
                <w:rFonts w:ascii="Times New Roman" w:hAnsi="Times New Roman" w:cs="Times New Roman"/>
                <w:sz w:val="24"/>
                <w:szCs w:val="24"/>
              </w:rPr>
            </w:pPr>
            <w:r w:rsidRPr="00145624">
              <w:rPr>
                <w:rFonts w:ascii="Times New Roman" w:hAnsi="Times New Roman" w:cs="Times New Roman"/>
                <w:sz w:val="24"/>
                <w:szCs w:val="24"/>
              </w:rPr>
              <w:t>Mülakat</w:t>
            </w:r>
            <w:r w:rsidR="00873CBB" w:rsidRPr="00145624">
              <w:rPr>
                <w:rFonts w:ascii="Times New Roman" w:hAnsi="Times New Roman" w:cs="Times New Roman"/>
                <w:sz w:val="24"/>
                <w:szCs w:val="24"/>
              </w:rPr>
              <w:t xml:space="preserve"> Tarihi</w:t>
            </w:r>
          </w:p>
        </w:tc>
        <w:tc>
          <w:tcPr>
            <w:tcW w:w="5687" w:type="dxa"/>
            <w:tcBorders>
              <w:top w:val="single" w:sz="4" w:space="0" w:color="auto"/>
              <w:left w:val="single" w:sz="4" w:space="0" w:color="auto"/>
              <w:bottom w:val="single" w:sz="4" w:space="0" w:color="auto"/>
              <w:right w:val="single" w:sz="4" w:space="0" w:color="auto"/>
            </w:tcBorders>
            <w:vAlign w:val="center"/>
          </w:tcPr>
          <w:p w:rsidR="005F51FF" w:rsidRPr="00145624" w:rsidRDefault="008850F5" w:rsidP="005F51FF">
            <w:pPr>
              <w:rPr>
                <w:rFonts w:ascii="Times New Roman" w:hAnsi="Times New Roman" w:cs="Times New Roman"/>
                <w:b/>
                <w:sz w:val="24"/>
                <w:szCs w:val="24"/>
              </w:rPr>
            </w:pPr>
            <w:r w:rsidRPr="00145624">
              <w:rPr>
                <w:rFonts w:ascii="Times New Roman" w:hAnsi="Times New Roman" w:cs="Times New Roman"/>
                <w:b/>
                <w:sz w:val="24"/>
                <w:szCs w:val="24"/>
              </w:rPr>
              <w:t xml:space="preserve">28 </w:t>
            </w:r>
            <w:r w:rsidR="00FE5340" w:rsidRPr="00145624">
              <w:rPr>
                <w:rFonts w:ascii="Times New Roman" w:hAnsi="Times New Roman" w:cs="Times New Roman"/>
                <w:b/>
                <w:sz w:val="24"/>
                <w:szCs w:val="24"/>
              </w:rPr>
              <w:t>Ağustos 2019</w:t>
            </w:r>
            <w:r w:rsidR="005F51FF" w:rsidRPr="00145624">
              <w:rPr>
                <w:rFonts w:ascii="Times New Roman" w:hAnsi="Times New Roman" w:cs="Times New Roman"/>
                <w:b/>
                <w:sz w:val="24"/>
                <w:szCs w:val="24"/>
              </w:rPr>
              <w:t xml:space="preserve"> Saat: 10:00</w:t>
            </w:r>
          </w:p>
        </w:tc>
      </w:tr>
      <w:tr w:rsidR="005F51FF" w:rsidRPr="00145624" w:rsidTr="005F51FF">
        <w:trPr>
          <w:trHeight w:hRule="exact" w:val="284"/>
          <w:jc w:val="center"/>
        </w:trPr>
        <w:tc>
          <w:tcPr>
            <w:tcW w:w="3794" w:type="dxa"/>
            <w:tcBorders>
              <w:right w:val="single" w:sz="4" w:space="0" w:color="auto"/>
            </w:tcBorders>
            <w:vAlign w:val="center"/>
          </w:tcPr>
          <w:p w:rsidR="005F51FF" w:rsidRPr="00145624" w:rsidRDefault="00873CBB" w:rsidP="005F51FF">
            <w:pPr>
              <w:rPr>
                <w:rFonts w:ascii="Times New Roman" w:hAnsi="Times New Roman" w:cs="Times New Roman"/>
                <w:sz w:val="24"/>
                <w:szCs w:val="24"/>
              </w:rPr>
            </w:pPr>
            <w:r w:rsidRPr="00145624">
              <w:rPr>
                <w:rFonts w:ascii="Times New Roman" w:hAnsi="Times New Roman" w:cs="Times New Roman"/>
                <w:sz w:val="24"/>
                <w:szCs w:val="24"/>
              </w:rPr>
              <w:t>Sonuçların</w:t>
            </w:r>
            <w:r w:rsidR="005F51FF" w:rsidRPr="00145624">
              <w:rPr>
                <w:rFonts w:ascii="Times New Roman" w:hAnsi="Times New Roman" w:cs="Times New Roman"/>
                <w:sz w:val="24"/>
                <w:szCs w:val="24"/>
              </w:rPr>
              <w:t xml:space="preserve"> İlanı</w:t>
            </w:r>
          </w:p>
        </w:tc>
        <w:tc>
          <w:tcPr>
            <w:tcW w:w="5687" w:type="dxa"/>
            <w:tcBorders>
              <w:top w:val="single" w:sz="4" w:space="0" w:color="auto"/>
              <w:left w:val="single" w:sz="4" w:space="0" w:color="auto"/>
              <w:bottom w:val="single" w:sz="4" w:space="0" w:color="auto"/>
              <w:right w:val="single" w:sz="4" w:space="0" w:color="auto"/>
            </w:tcBorders>
            <w:vAlign w:val="center"/>
          </w:tcPr>
          <w:p w:rsidR="005F51FF" w:rsidRPr="00145624" w:rsidRDefault="008850F5" w:rsidP="008850F5">
            <w:pPr>
              <w:rPr>
                <w:rFonts w:ascii="Times New Roman" w:hAnsi="Times New Roman" w:cs="Times New Roman"/>
                <w:b/>
                <w:sz w:val="24"/>
                <w:szCs w:val="24"/>
              </w:rPr>
            </w:pPr>
            <w:r w:rsidRPr="00145624">
              <w:rPr>
                <w:rFonts w:ascii="Times New Roman" w:hAnsi="Times New Roman" w:cs="Times New Roman"/>
                <w:b/>
                <w:sz w:val="24"/>
                <w:szCs w:val="24"/>
              </w:rPr>
              <w:t>29 Ağustos</w:t>
            </w:r>
            <w:r w:rsidR="00FE5340" w:rsidRPr="00145624">
              <w:rPr>
                <w:rFonts w:ascii="Times New Roman" w:hAnsi="Times New Roman" w:cs="Times New Roman"/>
                <w:b/>
                <w:sz w:val="24"/>
                <w:szCs w:val="24"/>
              </w:rPr>
              <w:t xml:space="preserve"> 2019</w:t>
            </w:r>
          </w:p>
        </w:tc>
      </w:tr>
      <w:tr w:rsidR="005F51FF" w:rsidRPr="00145624" w:rsidTr="005F51FF">
        <w:trPr>
          <w:trHeight w:hRule="exact" w:val="284"/>
          <w:jc w:val="center"/>
        </w:trPr>
        <w:tc>
          <w:tcPr>
            <w:tcW w:w="3794" w:type="dxa"/>
            <w:tcBorders>
              <w:right w:val="single" w:sz="4" w:space="0" w:color="auto"/>
            </w:tcBorders>
            <w:vAlign w:val="center"/>
          </w:tcPr>
          <w:p w:rsidR="005F51FF" w:rsidRPr="00145624" w:rsidRDefault="00873CBB" w:rsidP="00873CBB">
            <w:pPr>
              <w:rPr>
                <w:rFonts w:ascii="Times New Roman" w:hAnsi="Times New Roman" w:cs="Times New Roman"/>
                <w:sz w:val="24"/>
                <w:szCs w:val="24"/>
              </w:rPr>
            </w:pPr>
            <w:r w:rsidRPr="00145624">
              <w:rPr>
                <w:rFonts w:ascii="Times New Roman" w:hAnsi="Times New Roman" w:cs="Times New Roman"/>
                <w:sz w:val="24"/>
                <w:szCs w:val="24"/>
              </w:rPr>
              <w:t>Kesin Kayıt Tarihi</w:t>
            </w:r>
          </w:p>
        </w:tc>
        <w:tc>
          <w:tcPr>
            <w:tcW w:w="5687" w:type="dxa"/>
            <w:tcBorders>
              <w:top w:val="single" w:sz="4" w:space="0" w:color="auto"/>
              <w:left w:val="single" w:sz="4" w:space="0" w:color="auto"/>
              <w:bottom w:val="single" w:sz="4" w:space="0" w:color="auto"/>
              <w:right w:val="single" w:sz="4" w:space="0" w:color="auto"/>
            </w:tcBorders>
            <w:vAlign w:val="center"/>
          </w:tcPr>
          <w:p w:rsidR="005F51FF" w:rsidRPr="00145624" w:rsidRDefault="00B60ACC" w:rsidP="005F51FF">
            <w:pPr>
              <w:rPr>
                <w:rFonts w:ascii="Times New Roman" w:hAnsi="Times New Roman" w:cs="Times New Roman"/>
                <w:b/>
                <w:sz w:val="24"/>
                <w:szCs w:val="24"/>
              </w:rPr>
            </w:pPr>
            <w:r w:rsidRPr="00145624">
              <w:rPr>
                <w:rFonts w:ascii="Times New Roman" w:hAnsi="Times New Roman" w:cs="Times New Roman"/>
                <w:b/>
                <w:sz w:val="24"/>
                <w:szCs w:val="24"/>
              </w:rPr>
              <w:t>02-04</w:t>
            </w:r>
            <w:r w:rsidR="00FE5340" w:rsidRPr="00145624">
              <w:rPr>
                <w:rFonts w:ascii="Times New Roman" w:hAnsi="Times New Roman" w:cs="Times New Roman"/>
                <w:b/>
                <w:sz w:val="24"/>
                <w:szCs w:val="24"/>
              </w:rPr>
              <w:t xml:space="preserve"> Eylül 2019</w:t>
            </w:r>
          </w:p>
        </w:tc>
      </w:tr>
      <w:tr w:rsidR="005F51FF" w:rsidRPr="00145624" w:rsidTr="005F51FF">
        <w:trPr>
          <w:trHeight w:hRule="exact" w:val="284"/>
          <w:jc w:val="center"/>
        </w:trPr>
        <w:tc>
          <w:tcPr>
            <w:tcW w:w="3794" w:type="dxa"/>
            <w:tcBorders>
              <w:right w:val="single" w:sz="4" w:space="0" w:color="auto"/>
            </w:tcBorders>
            <w:vAlign w:val="center"/>
          </w:tcPr>
          <w:p w:rsidR="005F51FF" w:rsidRPr="00145624" w:rsidRDefault="005F51FF" w:rsidP="005F51FF">
            <w:pPr>
              <w:rPr>
                <w:rFonts w:ascii="Times New Roman" w:hAnsi="Times New Roman" w:cs="Times New Roman"/>
                <w:sz w:val="24"/>
                <w:szCs w:val="24"/>
              </w:rPr>
            </w:pPr>
            <w:r w:rsidRPr="00145624">
              <w:rPr>
                <w:rFonts w:ascii="Times New Roman" w:hAnsi="Times New Roman" w:cs="Times New Roman"/>
                <w:sz w:val="24"/>
                <w:szCs w:val="24"/>
              </w:rPr>
              <w:t>Yedek Kayıt</w:t>
            </w:r>
            <w:r w:rsidR="00873CBB" w:rsidRPr="00145624">
              <w:rPr>
                <w:rFonts w:ascii="Times New Roman" w:hAnsi="Times New Roman" w:cs="Times New Roman"/>
                <w:sz w:val="24"/>
                <w:szCs w:val="24"/>
              </w:rPr>
              <w:t xml:space="preserve"> Tarihi</w:t>
            </w:r>
          </w:p>
        </w:tc>
        <w:tc>
          <w:tcPr>
            <w:tcW w:w="5687" w:type="dxa"/>
            <w:tcBorders>
              <w:top w:val="single" w:sz="4" w:space="0" w:color="auto"/>
              <w:left w:val="single" w:sz="4" w:space="0" w:color="auto"/>
              <w:bottom w:val="single" w:sz="4" w:space="0" w:color="auto"/>
              <w:right w:val="single" w:sz="4" w:space="0" w:color="auto"/>
            </w:tcBorders>
            <w:vAlign w:val="center"/>
          </w:tcPr>
          <w:p w:rsidR="005F51FF" w:rsidRPr="00145624" w:rsidRDefault="00B60ACC" w:rsidP="00FE5340">
            <w:pPr>
              <w:rPr>
                <w:rFonts w:ascii="Times New Roman" w:hAnsi="Times New Roman" w:cs="Times New Roman"/>
                <w:b/>
                <w:sz w:val="24"/>
                <w:szCs w:val="24"/>
              </w:rPr>
            </w:pPr>
            <w:r w:rsidRPr="00145624">
              <w:rPr>
                <w:rFonts w:ascii="Times New Roman" w:hAnsi="Times New Roman" w:cs="Times New Roman"/>
                <w:b/>
                <w:sz w:val="24"/>
                <w:szCs w:val="24"/>
              </w:rPr>
              <w:t>05-06</w:t>
            </w:r>
            <w:r w:rsidR="00FE5340" w:rsidRPr="00145624">
              <w:rPr>
                <w:rFonts w:ascii="Times New Roman" w:hAnsi="Times New Roman" w:cs="Times New Roman"/>
                <w:b/>
                <w:sz w:val="24"/>
                <w:szCs w:val="24"/>
              </w:rPr>
              <w:t xml:space="preserve"> Eylül 2019</w:t>
            </w:r>
          </w:p>
        </w:tc>
      </w:tr>
      <w:tr w:rsidR="005F51FF" w:rsidRPr="00145624" w:rsidTr="005F51FF">
        <w:trPr>
          <w:trHeight w:val="895"/>
          <w:jc w:val="center"/>
        </w:trPr>
        <w:tc>
          <w:tcPr>
            <w:tcW w:w="3794" w:type="dxa"/>
            <w:vAlign w:val="center"/>
          </w:tcPr>
          <w:p w:rsidR="005F51FF" w:rsidRPr="00145624" w:rsidRDefault="005F51FF" w:rsidP="005F51FF">
            <w:pPr>
              <w:pStyle w:val="GvdeMetni"/>
              <w:rPr>
                <w:b w:val="0"/>
                <w:sz w:val="24"/>
              </w:rPr>
            </w:pPr>
            <w:r w:rsidRPr="00145624">
              <w:rPr>
                <w:b w:val="0"/>
                <w:sz w:val="24"/>
              </w:rPr>
              <w:t>Başvuru Adresi</w:t>
            </w:r>
          </w:p>
        </w:tc>
        <w:tc>
          <w:tcPr>
            <w:tcW w:w="5687" w:type="dxa"/>
            <w:vAlign w:val="center"/>
          </w:tcPr>
          <w:p w:rsidR="005F51FF" w:rsidRPr="00145624" w:rsidRDefault="005F51FF" w:rsidP="005F51FF">
            <w:pPr>
              <w:pStyle w:val="GvdeMetni"/>
              <w:rPr>
                <w:b w:val="0"/>
                <w:bCs w:val="0"/>
                <w:sz w:val="24"/>
              </w:rPr>
            </w:pPr>
            <w:r w:rsidRPr="00145624">
              <w:rPr>
                <w:b w:val="0"/>
                <w:bCs w:val="0"/>
                <w:sz w:val="24"/>
              </w:rPr>
              <w:t>Bursa Teknik Üniversitesi, Fen Bilimleri Enstitüsü Müdürlüğü Mimar Sinan Yerleşkesi, Mimar Sinan Mahallesi Mimar Sinan Bulvarı Eflak Caddesi No:177 16310 Yıldırım/BURSA</w:t>
            </w:r>
          </w:p>
          <w:p w:rsidR="005F51FF" w:rsidRPr="00145624" w:rsidRDefault="005F51FF" w:rsidP="005F51FF">
            <w:pPr>
              <w:pStyle w:val="GvdeMetni"/>
              <w:rPr>
                <w:b w:val="0"/>
                <w:bCs w:val="0"/>
                <w:sz w:val="24"/>
              </w:rPr>
            </w:pPr>
            <w:r w:rsidRPr="00145624">
              <w:rPr>
                <w:b w:val="0"/>
                <w:bCs w:val="0"/>
                <w:sz w:val="24"/>
              </w:rPr>
              <w:t>Tel.    : +90224 300 33 35</w:t>
            </w:r>
          </w:p>
        </w:tc>
      </w:tr>
      <w:tr w:rsidR="005F51FF" w:rsidRPr="00145624" w:rsidTr="005F51FF">
        <w:trPr>
          <w:trHeight w:val="328"/>
          <w:jc w:val="center"/>
        </w:trPr>
        <w:tc>
          <w:tcPr>
            <w:tcW w:w="3794" w:type="dxa"/>
            <w:tcBorders>
              <w:bottom w:val="single" w:sz="4" w:space="0" w:color="auto"/>
            </w:tcBorders>
            <w:vAlign w:val="center"/>
          </w:tcPr>
          <w:p w:rsidR="005F51FF" w:rsidRPr="00145624" w:rsidRDefault="005F51FF" w:rsidP="005F51FF">
            <w:pPr>
              <w:pStyle w:val="GvdeMetni"/>
              <w:rPr>
                <w:b w:val="0"/>
                <w:sz w:val="24"/>
              </w:rPr>
            </w:pPr>
            <w:r w:rsidRPr="00145624">
              <w:rPr>
                <w:b w:val="0"/>
                <w:sz w:val="24"/>
              </w:rPr>
              <w:t>Doktora Mülakat Yeri</w:t>
            </w:r>
          </w:p>
        </w:tc>
        <w:tc>
          <w:tcPr>
            <w:tcW w:w="5687" w:type="dxa"/>
            <w:tcBorders>
              <w:bottom w:val="single" w:sz="4" w:space="0" w:color="auto"/>
            </w:tcBorders>
            <w:vAlign w:val="center"/>
          </w:tcPr>
          <w:p w:rsidR="005F51FF" w:rsidRPr="00145624" w:rsidRDefault="005F51FF" w:rsidP="005F51FF">
            <w:pPr>
              <w:pStyle w:val="GvdeMetni"/>
              <w:rPr>
                <w:b w:val="0"/>
                <w:bCs w:val="0"/>
                <w:sz w:val="24"/>
              </w:rPr>
            </w:pPr>
            <w:r w:rsidRPr="00145624">
              <w:rPr>
                <w:b w:val="0"/>
                <w:bCs w:val="0"/>
                <w:sz w:val="24"/>
              </w:rPr>
              <w:t>Bursa Teknik Üniversitesi, Fen Bilimleri Enstitüsü Müdürlüğü Mimar Sinan Yerleşkesi, Mimar Sinan Mahallesi Mimar Sinan Bulvarı Eflak Caddesi No:177 16310 Yıldırım/BURSA</w:t>
            </w:r>
          </w:p>
        </w:tc>
      </w:tr>
    </w:tbl>
    <w:p w:rsidR="00873CBB" w:rsidRPr="00145624" w:rsidRDefault="00873CBB" w:rsidP="00CF4300">
      <w:pPr>
        <w:tabs>
          <w:tab w:val="left" w:pos="6983"/>
        </w:tabs>
        <w:spacing w:after="0"/>
        <w:jc w:val="center"/>
        <w:rPr>
          <w:rFonts w:ascii="Times New Roman" w:eastAsia="Calibri" w:hAnsi="Times New Roman" w:cs="Times New Roman"/>
          <w:b/>
          <w:sz w:val="24"/>
          <w:szCs w:val="24"/>
        </w:rPr>
      </w:pPr>
    </w:p>
    <w:p w:rsidR="00135B09" w:rsidRPr="00145624" w:rsidRDefault="00135B09" w:rsidP="00CD3A18">
      <w:pPr>
        <w:spacing w:after="0"/>
        <w:jc w:val="both"/>
        <w:rPr>
          <w:rFonts w:ascii="Times New Roman" w:hAnsi="Times New Roman" w:cs="Times New Roman"/>
          <w:sz w:val="24"/>
          <w:szCs w:val="24"/>
        </w:rPr>
      </w:pPr>
    </w:p>
    <w:p w:rsidR="005C68C4" w:rsidRPr="00E30E18" w:rsidRDefault="005C68C4" w:rsidP="005C68C4">
      <w:pPr>
        <w:tabs>
          <w:tab w:val="left" w:pos="6983"/>
        </w:tabs>
        <w:spacing w:after="0"/>
        <w:jc w:val="center"/>
        <w:rPr>
          <w:rFonts w:ascii="Times New Roman" w:eastAsia="Calibri" w:hAnsi="Times New Roman" w:cs="Times New Roman"/>
          <w:b/>
          <w:sz w:val="24"/>
          <w:szCs w:val="24"/>
        </w:rPr>
      </w:pPr>
      <w:r w:rsidRPr="00E30E18">
        <w:rPr>
          <w:rFonts w:ascii="Times New Roman" w:eastAsia="Calibri" w:hAnsi="Times New Roman" w:cs="Times New Roman"/>
          <w:b/>
          <w:sz w:val="24"/>
          <w:szCs w:val="24"/>
        </w:rPr>
        <w:t>Öğrenci Alım Kriterleri</w:t>
      </w:r>
    </w:p>
    <w:tbl>
      <w:tblPr>
        <w:tblStyle w:val="TabloKlavuzu"/>
        <w:tblW w:w="9288" w:type="dxa"/>
        <w:jc w:val="center"/>
        <w:tblLayout w:type="fixed"/>
        <w:tblLook w:val="04A0" w:firstRow="1" w:lastRow="0" w:firstColumn="1" w:lastColumn="0" w:noHBand="0" w:noVBand="1"/>
      </w:tblPr>
      <w:tblGrid>
        <w:gridCol w:w="4077"/>
        <w:gridCol w:w="5211"/>
      </w:tblGrid>
      <w:tr w:rsidR="005C68C4" w:rsidRPr="00E30E18" w:rsidTr="00F9251A">
        <w:trPr>
          <w:trHeight w:val="271"/>
          <w:jc w:val="center"/>
        </w:trPr>
        <w:tc>
          <w:tcPr>
            <w:tcW w:w="4077" w:type="dxa"/>
            <w:vMerge w:val="restart"/>
            <w:shd w:val="clear" w:color="auto" w:fill="auto"/>
            <w:vAlign w:val="center"/>
          </w:tcPr>
          <w:p w:rsidR="005C68C4" w:rsidRPr="00E30E18" w:rsidRDefault="005C68C4" w:rsidP="00F9251A">
            <w:pPr>
              <w:tabs>
                <w:tab w:val="left" w:pos="6048"/>
              </w:tabs>
              <w:ind w:right="-76"/>
              <w:jc w:val="center"/>
              <w:rPr>
                <w:rFonts w:ascii="Times New Roman" w:eastAsia="Calibri" w:hAnsi="Times New Roman" w:cs="Times New Roman"/>
                <w:b/>
                <w:sz w:val="24"/>
                <w:szCs w:val="24"/>
              </w:rPr>
            </w:pPr>
          </w:p>
        </w:tc>
        <w:tc>
          <w:tcPr>
            <w:tcW w:w="5211" w:type="dxa"/>
            <w:shd w:val="clear" w:color="auto" w:fill="auto"/>
            <w:vAlign w:val="center"/>
          </w:tcPr>
          <w:p w:rsidR="005C68C4" w:rsidRPr="00E30E18" w:rsidRDefault="005C68C4" w:rsidP="00F9251A">
            <w:pPr>
              <w:tabs>
                <w:tab w:val="left" w:pos="6048"/>
              </w:tabs>
              <w:ind w:right="-76"/>
              <w:jc w:val="center"/>
              <w:rPr>
                <w:rFonts w:ascii="Times New Roman" w:eastAsia="Calibri" w:hAnsi="Times New Roman" w:cs="Times New Roman"/>
                <w:b/>
                <w:sz w:val="24"/>
                <w:szCs w:val="24"/>
              </w:rPr>
            </w:pPr>
            <w:r w:rsidRPr="00E30E18">
              <w:rPr>
                <w:rFonts w:ascii="Times New Roman" w:eastAsia="Calibri" w:hAnsi="Times New Roman" w:cs="Times New Roman"/>
                <w:b/>
                <w:sz w:val="24"/>
                <w:szCs w:val="24"/>
              </w:rPr>
              <w:t>Değerlendirme Oranları</w:t>
            </w:r>
          </w:p>
        </w:tc>
      </w:tr>
      <w:tr w:rsidR="005C68C4" w:rsidRPr="00E30E18" w:rsidTr="00F9251A">
        <w:trPr>
          <w:trHeight w:val="271"/>
          <w:jc w:val="center"/>
        </w:trPr>
        <w:tc>
          <w:tcPr>
            <w:tcW w:w="4077" w:type="dxa"/>
            <w:vMerge/>
            <w:shd w:val="clear" w:color="auto" w:fill="auto"/>
            <w:vAlign w:val="center"/>
          </w:tcPr>
          <w:p w:rsidR="005C68C4" w:rsidRPr="00E30E18" w:rsidRDefault="005C68C4" w:rsidP="00F9251A">
            <w:pPr>
              <w:tabs>
                <w:tab w:val="left" w:pos="6048"/>
              </w:tabs>
              <w:ind w:right="-76"/>
              <w:jc w:val="center"/>
              <w:rPr>
                <w:rFonts w:ascii="Times New Roman" w:eastAsia="Calibri" w:hAnsi="Times New Roman" w:cs="Times New Roman"/>
                <w:b/>
                <w:sz w:val="24"/>
                <w:szCs w:val="24"/>
              </w:rPr>
            </w:pPr>
          </w:p>
        </w:tc>
        <w:tc>
          <w:tcPr>
            <w:tcW w:w="5211" w:type="dxa"/>
            <w:shd w:val="clear" w:color="auto" w:fill="auto"/>
            <w:vAlign w:val="center"/>
          </w:tcPr>
          <w:p w:rsidR="005C68C4" w:rsidRPr="00E30E18" w:rsidRDefault="005C68C4" w:rsidP="00F9251A">
            <w:pPr>
              <w:tabs>
                <w:tab w:val="left" w:pos="6048"/>
              </w:tabs>
              <w:ind w:right="-76"/>
              <w:jc w:val="center"/>
              <w:rPr>
                <w:rFonts w:ascii="Times New Roman" w:eastAsia="Calibri" w:hAnsi="Times New Roman" w:cs="Times New Roman"/>
                <w:b/>
                <w:sz w:val="24"/>
                <w:szCs w:val="24"/>
              </w:rPr>
            </w:pPr>
            <w:r w:rsidRPr="00E30E18">
              <w:rPr>
                <w:rFonts w:ascii="Times New Roman" w:eastAsia="Calibri" w:hAnsi="Times New Roman" w:cs="Times New Roman"/>
                <w:b/>
                <w:sz w:val="24"/>
                <w:szCs w:val="24"/>
              </w:rPr>
              <w:t>Giriş Başarı Puanı (GBP)</w:t>
            </w:r>
          </w:p>
        </w:tc>
      </w:tr>
      <w:tr w:rsidR="005C68C4" w:rsidRPr="00E30E18" w:rsidTr="00F9251A">
        <w:trPr>
          <w:trHeight w:val="326"/>
          <w:jc w:val="center"/>
        </w:trPr>
        <w:tc>
          <w:tcPr>
            <w:tcW w:w="4077" w:type="dxa"/>
            <w:vAlign w:val="center"/>
          </w:tcPr>
          <w:p w:rsidR="005C68C4" w:rsidRPr="00E30E18" w:rsidRDefault="005C68C4" w:rsidP="00F9251A">
            <w:pPr>
              <w:tabs>
                <w:tab w:val="left" w:pos="6048"/>
              </w:tabs>
              <w:rPr>
                <w:rFonts w:ascii="Times New Roman" w:eastAsia="Calibri" w:hAnsi="Times New Roman" w:cs="Times New Roman"/>
                <w:b/>
                <w:sz w:val="24"/>
                <w:szCs w:val="24"/>
              </w:rPr>
            </w:pPr>
            <w:r w:rsidRPr="00E30E18">
              <w:rPr>
                <w:rFonts w:ascii="Times New Roman" w:eastAsia="Calibri" w:hAnsi="Times New Roman" w:cs="Times New Roman"/>
                <w:b/>
                <w:sz w:val="24"/>
                <w:szCs w:val="24"/>
              </w:rPr>
              <w:t xml:space="preserve">ALES Sayısal Puanı </w:t>
            </w:r>
          </w:p>
        </w:tc>
        <w:tc>
          <w:tcPr>
            <w:tcW w:w="5211" w:type="dxa"/>
            <w:vAlign w:val="center"/>
          </w:tcPr>
          <w:p w:rsidR="005C68C4" w:rsidRPr="00E30E18" w:rsidRDefault="005C68C4" w:rsidP="00F9251A">
            <w:pPr>
              <w:tabs>
                <w:tab w:val="left" w:pos="6048"/>
              </w:tabs>
              <w:jc w:val="center"/>
              <w:rPr>
                <w:rFonts w:ascii="Times New Roman" w:eastAsia="Calibri" w:hAnsi="Times New Roman" w:cs="Times New Roman"/>
                <w:b/>
                <w:sz w:val="24"/>
                <w:szCs w:val="24"/>
              </w:rPr>
            </w:pPr>
            <w:r w:rsidRPr="00E30E18">
              <w:rPr>
                <w:rFonts w:ascii="Times New Roman" w:eastAsia="Calibri" w:hAnsi="Times New Roman" w:cs="Times New Roman"/>
                <w:b/>
                <w:sz w:val="24"/>
                <w:szCs w:val="24"/>
              </w:rPr>
              <w:t>%50</w:t>
            </w:r>
          </w:p>
        </w:tc>
      </w:tr>
      <w:tr w:rsidR="005C68C4" w:rsidRPr="00E30E18" w:rsidTr="00F9251A">
        <w:trPr>
          <w:trHeight w:val="326"/>
          <w:jc w:val="center"/>
        </w:trPr>
        <w:tc>
          <w:tcPr>
            <w:tcW w:w="4077" w:type="dxa"/>
            <w:vAlign w:val="center"/>
          </w:tcPr>
          <w:p w:rsidR="005C68C4" w:rsidRPr="00E30E18" w:rsidRDefault="005C68C4" w:rsidP="00F9251A">
            <w:pPr>
              <w:tabs>
                <w:tab w:val="left" w:pos="6048"/>
              </w:tabs>
              <w:rPr>
                <w:rFonts w:ascii="Times New Roman" w:eastAsia="Calibri" w:hAnsi="Times New Roman" w:cs="Times New Roman"/>
                <w:b/>
                <w:sz w:val="24"/>
                <w:szCs w:val="24"/>
              </w:rPr>
            </w:pPr>
            <w:r w:rsidRPr="00E30E18">
              <w:rPr>
                <w:rFonts w:ascii="Times New Roman" w:eastAsia="Calibri" w:hAnsi="Times New Roman" w:cs="Times New Roman"/>
                <w:b/>
                <w:sz w:val="24"/>
                <w:szCs w:val="24"/>
              </w:rPr>
              <w:t xml:space="preserve">Yabancı Dil (İngilizce) Notu </w:t>
            </w:r>
          </w:p>
        </w:tc>
        <w:tc>
          <w:tcPr>
            <w:tcW w:w="5211" w:type="dxa"/>
            <w:vAlign w:val="center"/>
          </w:tcPr>
          <w:p w:rsidR="005C68C4" w:rsidRPr="00E30E18" w:rsidRDefault="005C68C4" w:rsidP="00F9251A">
            <w:pPr>
              <w:tabs>
                <w:tab w:val="left" w:pos="6048"/>
              </w:tabs>
              <w:jc w:val="center"/>
              <w:rPr>
                <w:rFonts w:ascii="Times New Roman" w:eastAsia="Calibri" w:hAnsi="Times New Roman" w:cs="Times New Roman"/>
                <w:b/>
                <w:sz w:val="24"/>
                <w:szCs w:val="24"/>
              </w:rPr>
            </w:pPr>
            <w:r w:rsidRPr="00E30E18">
              <w:rPr>
                <w:rFonts w:ascii="Times New Roman" w:eastAsia="Calibri" w:hAnsi="Times New Roman" w:cs="Times New Roman"/>
                <w:b/>
                <w:sz w:val="24"/>
                <w:szCs w:val="24"/>
              </w:rPr>
              <w:t>%10</w:t>
            </w:r>
          </w:p>
        </w:tc>
      </w:tr>
      <w:tr w:rsidR="005C68C4" w:rsidRPr="00E30E18" w:rsidTr="00F9251A">
        <w:trPr>
          <w:trHeight w:val="326"/>
          <w:jc w:val="center"/>
        </w:trPr>
        <w:tc>
          <w:tcPr>
            <w:tcW w:w="4077" w:type="dxa"/>
            <w:vAlign w:val="center"/>
          </w:tcPr>
          <w:p w:rsidR="005C68C4" w:rsidRPr="00E30E18" w:rsidRDefault="005C68C4" w:rsidP="00F9251A">
            <w:pPr>
              <w:tabs>
                <w:tab w:val="left" w:pos="6048"/>
              </w:tabs>
              <w:rPr>
                <w:rFonts w:ascii="Times New Roman" w:eastAsia="Calibri" w:hAnsi="Times New Roman" w:cs="Times New Roman"/>
                <w:b/>
                <w:sz w:val="24"/>
                <w:szCs w:val="24"/>
              </w:rPr>
            </w:pPr>
            <w:r w:rsidRPr="00E30E18">
              <w:rPr>
                <w:rFonts w:ascii="Times New Roman" w:eastAsia="Calibri" w:hAnsi="Times New Roman" w:cs="Times New Roman"/>
                <w:b/>
                <w:sz w:val="24"/>
                <w:szCs w:val="24"/>
              </w:rPr>
              <w:t xml:space="preserve">Lisans Mezuniyet Notu </w:t>
            </w:r>
            <w:r w:rsidRPr="00E30E18">
              <w:rPr>
                <w:rFonts w:ascii="Times New Roman" w:eastAsia="Calibri" w:hAnsi="Times New Roman" w:cs="Times New Roman"/>
                <w:b/>
                <w:sz w:val="24"/>
                <w:szCs w:val="24"/>
                <w:vertAlign w:val="superscript"/>
              </w:rPr>
              <w:t>1</w:t>
            </w:r>
          </w:p>
        </w:tc>
        <w:tc>
          <w:tcPr>
            <w:tcW w:w="5211" w:type="dxa"/>
            <w:vAlign w:val="center"/>
          </w:tcPr>
          <w:p w:rsidR="005C68C4" w:rsidRPr="00E30E18" w:rsidRDefault="005C68C4" w:rsidP="00F9251A">
            <w:pPr>
              <w:tabs>
                <w:tab w:val="left" w:pos="6048"/>
              </w:tabs>
              <w:jc w:val="center"/>
              <w:rPr>
                <w:rFonts w:ascii="Times New Roman" w:eastAsia="Calibri" w:hAnsi="Times New Roman" w:cs="Times New Roman"/>
                <w:b/>
                <w:sz w:val="24"/>
                <w:szCs w:val="24"/>
              </w:rPr>
            </w:pPr>
            <w:r w:rsidRPr="00E30E18">
              <w:rPr>
                <w:rFonts w:ascii="Times New Roman" w:eastAsia="Calibri" w:hAnsi="Times New Roman" w:cs="Times New Roman"/>
                <w:b/>
                <w:sz w:val="24"/>
                <w:szCs w:val="24"/>
              </w:rPr>
              <w:t>%10</w:t>
            </w:r>
          </w:p>
        </w:tc>
      </w:tr>
      <w:tr w:rsidR="005C68C4" w:rsidRPr="00E30E18" w:rsidTr="00F9251A">
        <w:trPr>
          <w:trHeight w:val="326"/>
          <w:jc w:val="center"/>
        </w:trPr>
        <w:tc>
          <w:tcPr>
            <w:tcW w:w="4077" w:type="dxa"/>
            <w:tcBorders>
              <w:bottom w:val="single" w:sz="4" w:space="0" w:color="auto"/>
            </w:tcBorders>
            <w:vAlign w:val="center"/>
          </w:tcPr>
          <w:p w:rsidR="005C68C4" w:rsidRPr="00E30E18" w:rsidRDefault="005C68C4" w:rsidP="00F9251A">
            <w:pPr>
              <w:tabs>
                <w:tab w:val="left" w:pos="6048"/>
              </w:tabs>
              <w:rPr>
                <w:rFonts w:ascii="Times New Roman" w:eastAsia="Calibri" w:hAnsi="Times New Roman" w:cs="Times New Roman"/>
                <w:b/>
                <w:sz w:val="24"/>
                <w:szCs w:val="24"/>
                <w:vertAlign w:val="superscript"/>
              </w:rPr>
            </w:pPr>
            <w:r w:rsidRPr="00E30E18">
              <w:rPr>
                <w:rFonts w:ascii="Times New Roman" w:eastAsia="Calibri" w:hAnsi="Times New Roman" w:cs="Times New Roman"/>
                <w:b/>
                <w:sz w:val="24"/>
                <w:szCs w:val="24"/>
              </w:rPr>
              <w:t xml:space="preserve">Doktora Mülakat </w:t>
            </w:r>
            <w:r w:rsidRPr="00E30E18">
              <w:rPr>
                <w:rFonts w:ascii="Times New Roman" w:eastAsia="Calibri" w:hAnsi="Times New Roman" w:cs="Times New Roman"/>
                <w:b/>
                <w:sz w:val="24"/>
                <w:szCs w:val="24"/>
                <w:vertAlign w:val="superscript"/>
              </w:rPr>
              <w:t>2</w:t>
            </w:r>
          </w:p>
        </w:tc>
        <w:tc>
          <w:tcPr>
            <w:tcW w:w="5211" w:type="dxa"/>
            <w:tcBorders>
              <w:bottom w:val="single" w:sz="4" w:space="0" w:color="auto"/>
            </w:tcBorders>
            <w:vAlign w:val="center"/>
          </w:tcPr>
          <w:p w:rsidR="005C68C4" w:rsidRPr="00E30E18" w:rsidRDefault="005C68C4" w:rsidP="00F9251A">
            <w:pPr>
              <w:tabs>
                <w:tab w:val="left" w:pos="6048"/>
              </w:tabs>
              <w:jc w:val="center"/>
              <w:rPr>
                <w:rFonts w:ascii="Times New Roman" w:eastAsia="Calibri" w:hAnsi="Times New Roman" w:cs="Times New Roman"/>
                <w:b/>
                <w:sz w:val="24"/>
                <w:szCs w:val="24"/>
              </w:rPr>
            </w:pPr>
            <w:r w:rsidRPr="00E30E18">
              <w:rPr>
                <w:rFonts w:ascii="Times New Roman" w:eastAsia="Calibri" w:hAnsi="Times New Roman" w:cs="Times New Roman"/>
                <w:b/>
                <w:sz w:val="24"/>
                <w:szCs w:val="24"/>
              </w:rPr>
              <w:t>%30</w:t>
            </w:r>
          </w:p>
        </w:tc>
      </w:tr>
      <w:tr w:rsidR="005C68C4" w:rsidRPr="00E30E18" w:rsidTr="00F9251A">
        <w:trPr>
          <w:trHeight w:val="1162"/>
          <w:jc w:val="center"/>
        </w:trPr>
        <w:tc>
          <w:tcPr>
            <w:tcW w:w="9288" w:type="dxa"/>
            <w:gridSpan w:val="2"/>
            <w:tcBorders>
              <w:bottom w:val="single" w:sz="4" w:space="0" w:color="auto"/>
            </w:tcBorders>
            <w:vAlign w:val="center"/>
          </w:tcPr>
          <w:p w:rsidR="005C68C4" w:rsidRPr="00920CA4" w:rsidRDefault="005C68C4" w:rsidP="00F9251A">
            <w:pPr>
              <w:pStyle w:val="Default"/>
              <w:jc w:val="both"/>
              <w:rPr>
                <w:rFonts w:ascii="Times New Roman" w:hAnsi="Times New Roman" w:cs="Times New Roman"/>
                <w:b/>
                <w:sz w:val="22"/>
                <w:u w:val="single"/>
              </w:rPr>
            </w:pPr>
            <w:r w:rsidRPr="00920CA4">
              <w:rPr>
                <w:rFonts w:ascii="Times New Roman" w:hAnsi="Times New Roman" w:cs="Times New Roman"/>
                <w:b/>
                <w:sz w:val="22"/>
                <w:u w:val="single"/>
              </w:rPr>
              <w:t>Açıklamalar:</w:t>
            </w:r>
          </w:p>
          <w:p w:rsidR="005C68C4" w:rsidRPr="00920CA4" w:rsidRDefault="005C68C4" w:rsidP="00F9251A">
            <w:pPr>
              <w:pStyle w:val="Default"/>
              <w:jc w:val="both"/>
              <w:rPr>
                <w:rFonts w:ascii="Times New Roman" w:hAnsi="Times New Roman" w:cs="Times New Roman"/>
                <w:sz w:val="22"/>
              </w:rPr>
            </w:pPr>
            <w:r w:rsidRPr="00920CA4">
              <w:rPr>
                <w:rFonts w:ascii="Times New Roman" w:hAnsi="Times New Roman" w:cs="Times New Roman"/>
                <w:sz w:val="22"/>
                <w:vertAlign w:val="superscript"/>
              </w:rPr>
              <w:t>1</w:t>
            </w:r>
            <w:r w:rsidRPr="00920CA4">
              <w:rPr>
                <w:rFonts w:ascii="Times New Roman" w:hAnsi="Times New Roman" w:cs="Times New Roman"/>
                <w:sz w:val="22"/>
              </w:rPr>
              <w:t xml:space="preserve"> Mezuniyet notunun 100 lük ve 4 lük sistemdeki dönüşümleri için YÖK 'ün dönüşüm tablosu kullanılır.</w:t>
            </w:r>
          </w:p>
          <w:p w:rsidR="005C68C4" w:rsidRPr="00920CA4" w:rsidRDefault="005C68C4" w:rsidP="00F9251A">
            <w:pPr>
              <w:pStyle w:val="Default"/>
              <w:jc w:val="both"/>
              <w:rPr>
                <w:rFonts w:ascii="Times New Roman" w:hAnsi="Times New Roman" w:cs="Times New Roman"/>
                <w:sz w:val="22"/>
              </w:rPr>
            </w:pPr>
            <w:r w:rsidRPr="00920CA4">
              <w:rPr>
                <w:rFonts w:ascii="Times New Roman" w:hAnsi="Times New Roman" w:cs="Times New Roman"/>
                <w:sz w:val="22"/>
                <w:vertAlign w:val="superscript"/>
              </w:rPr>
              <w:t>2</w:t>
            </w:r>
            <w:r w:rsidRPr="00920CA4">
              <w:rPr>
                <w:rFonts w:ascii="Times New Roman" w:hAnsi="Times New Roman" w:cs="Times New Roman"/>
                <w:sz w:val="22"/>
              </w:rPr>
              <w:t xml:space="preserve"> Adayın doktora mülakat sınavında başarılı sayılabilmesi için mülakat sınavından </w:t>
            </w:r>
            <w:r w:rsidRPr="00620A32">
              <w:rPr>
                <w:rFonts w:ascii="Times New Roman" w:hAnsi="Times New Roman" w:cs="Times New Roman"/>
                <w:b/>
                <w:sz w:val="22"/>
                <w:u w:val="single"/>
              </w:rPr>
              <w:t>en az 60 puan</w:t>
            </w:r>
            <w:r w:rsidRPr="00920CA4">
              <w:rPr>
                <w:rFonts w:ascii="Times New Roman" w:hAnsi="Times New Roman" w:cs="Times New Roman"/>
                <w:sz w:val="22"/>
              </w:rPr>
              <w:t xml:space="preserve"> alması gerekir. Mülakat sınavına girmeyenler başarısız olarak değerlendirilecektir.</w:t>
            </w:r>
          </w:p>
        </w:tc>
      </w:tr>
    </w:tbl>
    <w:p w:rsidR="00920CA4" w:rsidRPr="00145624" w:rsidRDefault="00920CA4" w:rsidP="00135B09">
      <w:pPr>
        <w:spacing w:after="0"/>
        <w:jc w:val="center"/>
        <w:rPr>
          <w:rFonts w:ascii="Times New Roman" w:hAnsi="Times New Roman" w:cs="Times New Roman"/>
          <w:b/>
          <w:sz w:val="24"/>
          <w:szCs w:val="24"/>
        </w:rPr>
      </w:pPr>
    </w:p>
    <w:p w:rsidR="00145624" w:rsidRPr="00145624" w:rsidRDefault="00145624" w:rsidP="00135B09">
      <w:pPr>
        <w:spacing w:after="0"/>
        <w:jc w:val="center"/>
        <w:rPr>
          <w:rFonts w:ascii="Times New Roman" w:hAnsi="Times New Roman" w:cs="Times New Roman"/>
          <w:b/>
          <w:sz w:val="24"/>
          <w:szCs w:val="24"/>
        </w:rPr>
      </w:pPr>
    </w:p>
    <w:p w:rsidR="00145624" w:rsidRPr="00145624" w:rsidRDefault="00145624" w:rsidP="00135B09">
      <w:pPr>
        <w:spacing w:after="0"/>
        <w:jc w:val="center"/>
        <w:rPr>
          <w:rFonts w:ascii="Times New Roman" w:hAnsi="Times New Roman" w:cs="Times New Roman"/>
          <w:b/>
          <w:sz w:val="24"/>
          <w:szCs w:val="24"/>
        </w:rPr>
      </w:pPr>
    </w:p>
    <w:p w:rsidR="00145624" w:rsidRPr="00145624" w:rsidRDefault="00145624" w:rsidP="00135B09">
      <w:pPr>
        <w:spacing w:after="0"/>
        <w:jc w:val="center"/>
        <w:rPr>
          <w:rFonts w:ascii="Times New Roman" w:hAnsi="Times New Roman" w:cs="Times New Roman"/>
          <w:b/>
          <w:sz w:val="24"/>
          <w:szCs w:val="24"/>
        </w:rPr>
      </w:pPr>
    </w:p>
    <w:p w:rsidR="00861EEF" w:rsidRPr="00145624" w:rsidRDefault="005C68C4" w:rsidP="00135B09">
      <w:pPr>
        <w:spacing w:after="0"/>
        <w:jc w:val="center"/>
        <w:rPr>
          <w:rFonts w:ascii="Times New Roman" w:hAnsi="Times New Roman" w:cs="Times New Roman"/>
          <w:b/>
          <w:sz w:val="24"/>
          <w:szCs w:val="24"/>
        </w:rPr>
      </w:pPr>
      <w:r w:rsidRPr="00E30E18">
        <w:rPr>
          <w:rFonts w:ascii="Times New Roman" w:hAnsi="Times New Roman" w:cs="Times New Roman"/>
          <w:b/>
          <w:sz w:val="24"/>
          <w:szCs w:val="24"/>
        </w:rPr>
        <w:lastRenderedPageBreak/>
        <w:t xml:space="preserve">100/2000 YÖK Doktora </w:t>
      </w:r>
      <w:r w:rsidR="00135B09" w:rsidRPr="00145624">
        <w:rPr>
          <w:rFonts w:ascii="Times New Roman" w:hAnsi="Times New Roman" w:cs="Times New Roman"/>
          <w:b/>
          <w:sz w:val="24"/>
          <w:szCs w:val="24"/>
        </w:rPr>
        <w:t>Kontenjan ve Başvuru Koşulları</w:t>
      </w:r>
    </w:p>
    <w:tbl>
      <w:tblPr>
        <w:tblStyle w:val="TabloKlavuzu"/>
        <w:tblW w:w="9918" w:type="dxa"/>
        <w:tblLook w:val="04A0" w:firstRow="1" w:lastRow="0" w:firstColumn="1" w:lastColumn="0" w:noHBand="0" w:noVBand="1"/>
      </w:tblPr>
      <w:tblGrid>
        <w:gridCol w:w="2019"/>
        <w:gridCol w:w="3930"/>
        <w:gridCol w:w="1626"/>
        <w:gridCol w:w="2343"/>
      </w:tblGrid>
      <w:tr w:rsidR="00920CA4" w:rsidRPr="004E4A8D" w:rsidTr="004E4A8D">
        <w:trPr>
          <w:trHeight w:val="375"/>
        </w:trPr>
        <w:tc>
          <w:tcPr>
            <w:tcW w:w="2019" w:type="dxa"/>
            <w:vAlign w:val="center"/>
          </w:tcPr>
          <w:p w:rsidR="00920CA4" w:rsidRPr="004E4A8D" w:rsidRDefault="00920CA4" w:rsidP="00145624">
            <w:pPr>
              <w:rPr>
                <w:rFonts w:ascii="Times New Roman" w:hAnsi="Times New Roman" w:cs="Times New Roman"/>
                <w:b/>
                <w:szCs w:val="24"/>
              </w:rPr>
            </w:pPr>
          </w:p>
          <w:p w:rsidR="00920CA4" w:rsidRPr="004E4A8D" w:rsidRDefault="00920CA4" w:rsidP="00145624">
            <w:pPr>
              <w:rPr>
                <w:rFonts w:ascii="Times New Roman" w:hAnsi="Times New Roman" w:cs="Times New Roman"/>
                <w:b/>
                <w:szCs w:val="24"/>
              </w:rPr>
            </w:pPr>
            <w:r w:rsidRPr="004E4A8D">
              <w:rPr>
                <w:rFonts w:ascii="Times New Roman" w:hAnsi="Times New Roman" w:cs="Times New Roman"/>
                <w:b/>
                <w:szCs w:val="24"/>
              </w:rPr>
              <w:t>Alan</w:t>
            </w:r>
          </w:p>
        </w:tc>
        <w:tc>
          <w:tcPr>
            <w:tcW w:w="3930" w:type="dxa"/>
            <w:vAlign w:val="center"/>
          </w:tcPr>
          <w:p w:rsidR="00920CA4" w:rsidRPr="004E4A8D" w:rsidRDefault="00920CA4" w:rsidP="00145624">
            <w:pPr>
              <w:rPr>
                <w:rFonts w:ascii="Times New Roman" w:hAnsi="Times New Roman" w:cs="Times New Roman"/>
                <w:b/>
                <w:szCs w:val="24"/>
              </w:rPr>
            </w:pPr>
            <w:r w:rsidRPr="004E4A8D">
              <w:rPr>
                <w:rFonts w:ascii="Times New Roman" w:hAnsi="Times New Roman" w:cs="Times New Roman"/>
                <w:b/>
                <w:szCs w:val="24"/>
              </w:rPr>
              <w:t>Başvuru Koşulları</w:t>
            </w:r>
          </w:p>
        </w:tc>
        <w:tc>
          <w:tcPr>
            <w:tcW w:w="1626" w:type="dxa"/>
            <w:vAlign w:val="center"/>
          </w:tcPr>
          <w:p w:rsidR="00920CA4" w:rsidRPr="004E4A8D" w:rsidRDefault="00920CA4" w:rsidP="00145624">
            <w:pPr>
              <w:jc w:val="center"/>
              <w:rPr>
                <w:rFonts w:ascii="Times New Roman" w:hAnsi="Times New Roman" w:cs="Times New Roman"/>
                <w:b/>
                <w:szCs w:val="24"/>
              </w:rPr>
            </w:pPr>
            <w:r w:rsidRPr="004E4A8D">
              <w:rPr>
                <w:rFonts w:ascii="Times New Roman" w:hAnsi="Times New Roman" w:cs="Times New Roman"/>
                <w:b/>
                <w:szCs w:val="24"/>
              </w:rPr>
              <w:t>Kontenjanlar</w:t>
            </w:r>
          </w:p>
        </w:tc>
        <w:tc>
          <w:tcPr>
            <w:tcW w:w="2343" w:type="dxa"/>
            <w:vAlign w:val="center"/>
          </w:tcPr>
          <w:p w:rsidR="00920CA4" w:rsidRPr="004E4A8D" w:rsidRDefault="00920CA4" w:rsidP="00145624">
            <w:pPr>
              <w:rPr>
                <w:rFonts w:ascii="Times New Roman" w:hAnsi="Times New Roman" w:cs="Times New Roman"/>
                <w:b/>
                <w:szCs w:val="24"/>
              </w:rPr>
            </w:pPr>
            <w:r w:rsidRPr="004E4A8D">
              <w:rPr>
                <w:rFonts w:ascii="Times New Roman" w:hAnsi="Times New Roman" w:cs="Times New Roman"/>
                <w:b/>
                <w:szCs w:val="24"/>
              </w:rPr>
              <w:t>Özel Koşullar</w:t>
            </w:r>
          </w:p>
        </w:tc>
      </w:tr>
      <w:tr w:rsidR="00145624" w:rsidRPr="004E4A8D" w:rsidTr="004E4A8D">
        <w:trPr>
          <w:trHeight w:val="227"/>
        </w:trPr>
        <w:tc>
          <w:tcPr>
            <w:tcW w:w="2019" w:type="dxa"/>
            <w:vAlign w:val="center"/>
          </w:tcPr>
          <w:p w:rsidR="00145624" w:rsidRPr="004E4A8D" w:rsidRDefault="00145624" w:rsidP="00145624">
            <w:pPr>
              <w:rPr>
                <w:rFonts w:ascii="Times New Roman" w:hAnsi="Times New Roman" w:cs="Times New Roman"/>
                <w:szCs w:val="24"/>
              </w:rPr>
            </w:pPr>
            <w:r w:rsidRPr="004E4A8D">
              <w:rPr>
                <w:rFonts w:ascii="Times New Roman" w:hAnsi="Times New Roman" w:cs="Times New Roman"/>
                <w:szCs w:val="24"/>
              </w:rPr>
              <w:t xml:space="preserve">Yapay </w:t>
            </w:r>
            <w:proofErr w:type="gramStart"/>
            <w:r w:rsidRPr="004E4A8D">
              <w:rPr>
                <w:rFonts w:ascii="Times New Roman" w:hAnsi="Times New Roman" w:cs="Times New Roman"/>
                <w:szCs w:val="24"/>
              </w:rPr>
              <w:t>Zeka</w:t>
            </w:r>
            <w:proofErr w:type="gramEnd"/>
            <w:r w:rsidRPr="004E4A8D">
              <w:rPr>
                <w:rFonts w:ascii="Times New Roman" w:hAnsi="Times New Roman" w:cs="Times New Roman"/>
                <w:szCs w:val="24"/>
              </w:rPr>
              <w:t xml:space="preserve"> ve Makine Öğrenmesi</w:t>
            </w:r>
          </w:p>
        </w:tc>
        <w:tc>
          <w:tcPr>
            <w:tcW w:w="3930" w:type="dxa"/>
            <w:vAlign w:val="center"/>
          </w:tcPr>
          <w:p w:rsidR="00145624" w:rsidRPr="004E4A8D" w:rsidRDefault="00145624" w:rsidP="00145624">
            <w:pPr>
              <w:rPr>
                <w:rFonts w:ascii="Times New Roman" w:eastAsia="Calibri" w:hAnsi="Times New Roman" w:cs="Times New Roman"/>
                <w:b/>
                <w:color w:val="000000" w:themeColor="text1"/>
                <w:szCs w:val="24"/>
              </w:rPr>
            </w:pPr>
            <w:r w:rsidRPr="004E4A8D">
              <w:rPr>
                <w:rFonts w:ascii="Times New Roman" w:eastAsia="Calibri" w:hAnsi="Times New Roman" w:cs="Times New Roman"/>
                <w:b/>
                <w:color w:val="000000" w:themeColor="text1"/>
                <w:szCs w:val="24"/>
              </w:rPr>
              <w:t>Bütünleşik Doktora için;</w:t>
            </w:r>
          </w:p>
          <w:p w:rsidR="00145624" w:rsidRPr="004E4A8D" w:rsidRDefault="00145624" w:rsidP="00145624">
            <w:pPr>
              <w:rPr>
                <w:rFonts w:ascii="Times New Roman" w:eastAsia="Calibri" w:hAnsi="Times New Roman" w:cs="Times New Roman"/>
                <w:b/>
                <w:color w:val="000000" w:themeColor="text1"/>
                <w:szCs w:val="24"/>
              </w:rPr>
            </w:pPr>
            <w:r w:rsidRPr="004E4A8D">
              <w:rPr>
                <w:rFonts w:ascii="Times New Roman" w:hAnsi="Times New Roman" w:cs="Times New Roman"/>
                <w:szCs w:val="24"/>
              </w:rPr>
              <w:t>Elektrik-Elektronik Mühendisliği, Elektronik ve Haberleşme Mühendisliği, Elektronik Mühendisliği, Bilgisayar Mühendisliği, Kontrol ve Otomasyon Mühen</w:t>
            </w:r>
            <w:r w:rsidR="005C68C4">
              <w:rPr>
                <w:rFonts w:ascii="Times New Roman" w:hAnsi="Times New Roman" w:cs="Times New Roman"/>
                <w:szCs w:val="24"/>
              </w:rPr>
              <w:t xml:space="preserve">disliği bölümlerinden lisans </w:t>
            </w:r>
            <w:r w:rsidRPr="004E4A8D">
              <w:rPr>
                <w:rFonts w:ascii="Times New Roman" w:hAnsi="Times New Roman" w:cs="Times New Roman"/>
                <w:szCs w:val="24"/>
              </w:rPr>
              <w:t>derecesi sahibi olmak.</w:t>
            </w:r>
          </w:p>
          <w:p w:rsidR="00145624" w:rsidRPr="004E4A8D" w:rsidRDefault="00145624" w:rsidP="00145624">
            <w:pPr>
              <w:rPr>
                <w:rFonts w:ascii="Times New Roman" w:eastAsia="Calibri" w:hAnsi="Times New Roman" w:cs="Times New Roman"/>
                <w:b/>
                <w:color w:val="000000" w:themeColor="text1"/>
                <w:szCs w:val="24"/>
              </w:rPr>
            </w:pPr>
            <w:r w:rsidRPr="004E4A8D">
              <w:rPr>
                <w:rFonts w:ascii="Times New Roman" w:eastAsia="Calibri" w:hAnsi="Times New Roman" w:cs="Times New Roman"/>
                <w:b/>
                <w:color w:val="000000" w:themeColor="text1"/>
                <w:szCs w:val="24"/>
              </w:rPr>
              <w:t>Doktora için;</w:t>
            </w:r>
          </w:p>
          <w:p w:rsidR="00145624" w:rsidRPr="004E4A8D" w:rsidRDefault="00145624" w:rsidP="00145624">
            <w:pPr>
              <w:rPr>
                <w:rFonts w:ascii="Times New Roman" w:hAnsi="Times New Roman" w:cs="Times New Roman"/>
                <w:b/>
                <w:color w:val="FF0000"/>
                <w:szCs w:val="24"/>
                <w:highlight w:val="yellow"/>
              </w:rPr>
            </w:pPr>
            <w:r w:rsidRPr="004E4A8D">
              <w:rPr>
                <w:rFonts w:ascii="Times New Roman" w:hAnsi="Times New Roman" w:cs="Times New Roman"/>
                <w:szCs w:val="24"/>
              </w:rPr>
              <w:t xml:space="preserve">Elektrik-Elektronik Mühendisliği, Elektronik ve Haberleşme Mühendisliği, Elektronik Mühendisliği, </w:t>
            </w:r>
            <w:r w:rsidR="007873A0" w:rsidRPr="004E4A8D">
              <w:rPr>
                <w:rFonts w:ascii="Times New Roman" w:hAnsi="Times New Roman" w:cs="Times New Roman"/>
                <w:szCs w:val="24"/>
              </w:rPr>
              <w:t>Bilgisayar Mühendisliği,</w:t>
            </w:r>
            <w:r w:rsidR="007873A0">
              <w:rPr>
                <w:rFonts w:ascii="Times New Roman" w:hAnsi="Times New Roman" w:cs="Times New Roman"/>
                <w:szCs w:val="24"/>
              </w:rPr>
              <w:t xml:space="preserve"> </w:t>
            </w:r>
            <w:r w:rsidRPr="004E4A8D">
              <w:rPr>
                <w:rFonts w:ascii="Times New Roman" w:hAnsi="Times New Roman" w:cs="Times New Roman"/>
                <w:szCs w:val="24"/>
              </w:rPr>
              <w:t>Kontrol ve Otomasyon Mühendisliği bölümlerinden lisans ve yüksek lisans derecesi sahibi olmak.</w:t>
            </w:r>
          </w:p>
        </w:tc>
        <w:tc>
          <w:tcPr>
            <w:tcW w:w="1626" w:type="dxa"/>
            <w:vAlign w:val="center"/>
          </w:tcPr>
          <w:p w:rsidR="00145624" w:rsidRPr="005C68C4" w:rsidRDefault="004E4A8D" w:rsidP="00145624">
            <w:pPr>
              <w:jc w:val="center"/>
              <w:rPr>
                <w:rFonts w:ascii="Times New Roman" w:hAnsi="Times New Roman" w:cs="Times New Roman"/>
                <w:b/>
                <w:szCs w:val="24"/>
              </w:rPr>
            </w:pPr>
            <w:r w:rsidRPr="005C68C4">
              <w:rPr>
                <w:rFonts w:ascii="Times New Roman" w:hAnsi="Times New Roman" w:cs="Times New Roman"/>
                <w:b/>
                <w:szCs w:val="24"/>
              </w:rPr>
              <w:t>4</w:t>
            </w:r>
          </w:p>
        </w:tc>
        <w:tc>
          <w:tcPr>
            <w:tcW w:w="2343" w:type="dxa"/>
            <w:vAlign w:val="center"/>
          </w:tcPr>
          <w:p w:rsidR="00145624" w:rsidRPr="004E4A8D" w:rsidRDefault="00145624" w:rsidP="00145624">
            <w:pPr>
              <w:rPr>
                <w:rFonts w:ascii="Times New Roman" w:eastAsia="Calibri" w:hAnsi="Times New Roman" w:cs="Times New Roman"/>
                <w:b/>
                <w:szCs w:val="24"/>
                <w:u w:val="single"/>
              </w:rPr>
            </w:pPr>
            <w:r w:rsidRPr="004E4A8D">
              <w:rPr>
                <w:rFonts w:ascii="Times New Roman" w:eastAsia="Calibri" w:hAnsi="Times New Roman" w:cs="Times New Roman"/>
                <w:b/>
                <w:szCs w:val="24"/>
                <w:u w:val="single"/>
              </w:rPr>
              <w:t>Bütünleşik Doktora</w:t>
            </w:r>
          </w:p>
          <w:p w:rsidR="00145624" w:rsidRPr="004E4A8D" w:rsidRDefault="00145624" w:rsidP="00145624">
            <w:pPr>
              <w:rPr>
                <w:rFonts w:ascii="Times New Roman" w:eastAsia="Calibri" w:hAnsi="Times New Roman" w:cs="Times New Roman"/>
                <w:szCs w:val="24"/>
              </w:rPr>
            </w:pPr>
            <w:proofErr w:type="gramStart"/>
            <w:r w:rsidRPr="004E4A8D">
              <w:rPr>
                <w:rFonts w:ascii="Times New Roman" w:eastAsia="Calibri" w:hAnsi="Times New Roman" w:cs="Times New Roman"/>
                <w:szCs w:val="24"/>
              </w:rPr>
              <w:t>ALES                 : 80</w:t>
            </w:r>
            <w:proofErr w:type="gramEnd"/>
          </w:p>
          <w:p w:rsidR="00145624" w:rsidRPr="004E4A8D" w:rsidRDefault="00145624" w:rsidP="00145624">
            <w:pPr>
              <w:rPr>
                <w:rFonts w:ascii="Times New Roman" w:eastAsia="Calibri" w:hAnsi="Times New Roman" w:cs="Times New Roman"/>
                <w:szCs w:val="24"/>
              </w:rPr>
            </w:pPr>
            <w:r w:rsidRPr="004E4A8D">
              <w:rPr>
                <w:rFonts w:ascii="Times New Roman" w:eastAsia="Calibri" w:hAnsi="Times New Roman" w:cs="Times New Roman"/>
                <w:szCs w:val="24"/>
              </w:rPr>
              <w:t>YDS/</w:t>
            </w:r>
            <w:proofErr w:type="gramStart"/>
            <w:r w:rsidRPr="004E4A8D">
              <w:rPr>
                <w:rFonts w:ascii="Times New Roman" w:eastAsia="Calibri" w:hAnsi="Times New Roman" w:cs="Times New Roman"/>
                <w:szCs w:val="24"/>
              </w:rPr>
              <w:t>YOKDIL   : 55</w:t>
            </w:r>
            <w:proofErr w:type="gramEnd"/>
          </w:p>
          <w:p w:rsidR="00145624" w:rsidRPr="004E4A8D" w:rsidRDefault="005C68C4" w:rsidP="00145624">
            <w:pPr>
              <w:rPr>
                <w:rFonts w:ascii="Times New Roman" w:eastAsia="Calibri" w:hAnsi="Times New Roman" w:cs="Times New Roman"/>
                <w:szCs w:val="24"/>
              </w:rPr>
            </w:pPr>
            <w:r>
              <w:rPr>
                <w:rFonts w:ascii="Times New Roman" w:eastAsia="Calibri" w:hAnsi="Times New Roman" w:cs="Times New Roman"/>
                <w:szCs w:val="24"/>
              </w:rPr>
              <w:t>Mezuniyet Notu: 3,00</w:t>
            </w:r>
          </w:p>
          <w:p w:rsidR="00145624" w:rsidRDefault="00145624" w:rsidP="00145624">
            <w:pPr>
              <w:rPr>
                <w:rFonts w:ascii="Times New Roman" w:eastAsia="Calibri" w:hAnsi="Times New Roman" w:cs="Times New Roman"/>
                <w:b/>
                <w:szCs w:val="24"/>
                <w:u w:val="single"/>
              </w:rPr>
            </w:pPr>
          </w:p>
          <w:p w:rsidR="005C68C4" w:rsidRDefault="005C68C4" w:rsidP="00145624">
            <w:pPr>
              <w:rPr>
                <w:rFonts w:ascii="Times New Roman" w:eastAsia="Calibri" w:hAnsi="Times New Roman" w:cs="Times New Roman"/>
                <w:b/>
                <w:szCs w:val="24"/>
                <w:u w:val="single"/>
              </w:rPr>
            </w:pPr>
          </w:p>
          <w:p w:rsidR="005C68C4" w:rsidRDefault="005C68C4" w:rsidP="00145624">
            <w:pPr>
              <w:rPr>
                <w:rFonts w:ascii="Times New Roman" w:eastAsia="Calibri" w:hAnsi="Times New Roman" w:cs="Times New Roman"/>
                <w:b/>
                <w:szCs w:val="24"/>
                <w:u w:val="single"/>
              </w:rPr>
            </w:pPr>
          </w:p>
          <w:p w:rsidR="005C68C4" w:rsidRPr="004E4A8D" w:rsidRDefault="005C68C4" w:rsidP="00145624">
            <w:pPr>
              <w:rPr>
                <w:rFonts w:ascii="Times New Roman" w:eastAsia="Calibri" w:hAnsi="Times New Roman" w:cs="Times New Roman"/>
                <w:b/>
                <w:szCs w:val="24"/>
                <w:u w:val="single"/>
              </w:rPr>
            </w:pPr>
          </w:p>
          <w:p w:rsidR="005C68C4" w:rsidRDefault="005C68C4" w:rsidP="00145624">
            <w:pPr>
              <w:rPr>
                <w:rFonts w:ascii="Times New Roman" w:eastAsia="Calibri" w:hAnsi="Times New Roman" w:cs="Times New Roman"/>
                <w:szCs w:val="24"/>
              </w:rPr>
            </w:pPr>
            <w:r w:rsidRPr="004E4A8D">
              <w:rPr>
                <w:rFonts w:ascii="Times New Roman" w:eastAsia="Calibri" w:hAnsi="Times New Roman" w:cs="Times New Roman"/>
                <w:b/>
                <w:color w:val="000000" w:themeColor="text1"/>
                <w:szCs w:val="24"/>
              </w:rPr>
              <w:t>Doktora</w:t>
            </w:r>
            <w:r w:rsidRPr="004E4A8D">
              <w:rPr>
                <w:rFonts w:ascii="Times New Roman" w:eastAsia="Calibri" w:hAnsi="Times New Roman" w:cs="Times New Roman"/>
                <w:szCs w:val="24"/>
              </w:rPr>
              <w:t xml:space="preserve"> </w:t>
            </w:r>
          </w:p>
          <w:p w:rsidR="00145624" w:rsidRPr="004E4A8D" w:rsidRDefault="00145624" w:rsidP="00145624">
            <w:pPr>
              <w:rPr>
                <w:rFonts w:ascii="Times New Roman" w:eastAsia="Calibri" w:hAnsi="Times New Roman" w:cs="Times New Roman"/>
                <w:szCs w:val="24"/>
              </w:rPr>
            </w:pPr>
            <w:proofErr w:type="gramStart"/>
            <w:r w:rsidRPr="004E4A8D">
              <w:rPr>
                <w:rFonts w:ascii="Times New Roman" w:eastAsia="Calibri" w:hAnsi="Times New Roman" w:cs="Times New Roman"/>
                <w:szCs w:val="24"/>
              </w:rPr>
              <w:t xml:space="preserve">ALES                 : </w:t>
            </w:r>
            <w:r w:rsidR="007873A0">
              <w:rPr>
                <w:rFonts w:ascii="Times New Roman" w:eastAsia="Calibri" w:hAnsi="Times New Roman" w:cs="Times New Roman"/>
                <w:szCs w:val="24"/>
              </w:rPr>
              <w:t>60</w:t>
            </w:r>
            <w:proofErr w:type="gramEnd"/>
          </w:p>
          <w:p w:rsidR="00145624" w:rsidRPr="004E4A8D" w:rsidRDefault="00145624" w:rsidP="00145624">
            <w:pPr>
              <w:rPr>
                <w:rFonts w:ascii="Times New Roman" w:eastAsia="Calibri" w:hAnsi="Times New Roman" w:cs="Times New Roman"/>
                <w:szCs w:val="24"/>
              </w:rPr>
            </w:pPr>
            <w:r w:rsidRPr="004E4A8D">
              <w:rPr>
                <w:rFonts w:ascii="Times New Roman" w:eastAsia="Calibri" w:hAnsi="Times New Roman" w:cs="Times New Roman"/>
                <w:szCs w:val="24"/>
              </w:rPr>
              <w:t>YDS/</w:t>
            </w:r>
            <w:proofErr w:type="gramStart"/>
            <w:r w:rsidRPr="004E4A8D">
              <w:rPr>
                <w:rFonts w:ascii="Times New Roman" w:eastAsia="Calibri" w:hAnsi="Times New Roman" w:cs="Times New Roman"/>
                <w:szCs w:val="24"/>
              </w:rPr>
              <w:t xml:space="preserve">YOKDIL   : </w:t>
            </w:r>
            <w:r w:rsidR="007873A0">
              <w:rPr>
                <w:rFonts w:ascii="Times New Roman" w:eastAsia="Calibri" w:hAnsi="Times New Roman" w:cs="Times New Roman"/>
                <w:szCs w:val="24"/>
              </w:rPr>
              <w:t>5</w:t>
            </w:r>
            <w:r w:rsidRPr="004E4A8D">
              <w:rPr>
                <w:rFonts w:ascii="Times New Roman" w:eastAsia="Calibri" w:hAnsi="Times New Roman" w:cs="Times New Roman"/>
                <w:szCs w:val="24"/>
              </w:rPr>
              <w:t>5</w:t>
            </w:r>
            <w:proofErr w:type="gramEnd"/>
          </w:p>
          <w:p w:rsidR="00145624" w:rsidRPr="004E4A8D" w:rsidRDefault="005C68C4" w:rsidP="00145624">
            <w:pPr>
              <w:rPr>
                <w:rFonts w:ascii="Times New Roman" w:eastAsia="Calibri" w:hAnsi="Times New Roman" w:cs="Times New Roman"/>
                <w:szCs w:val="24"/>
              </w:rPr>
            </w:pPr>
            <w:proofErr w:type="spellStart"/>
            <w:r>
              <w:rPr>
                <w:rFonts w:ascii="Times New Roman" w:eastAsia="Calibri" w:hAnsi="Times New Roman" w:cs="Times New Roman"/>
                <w:szCs w:val="24"/>
              </w:rPr>
              <w:t>L.</w:t>
            </w:r>
            <w:r w:rsidR="00145624" w:rsidRPr="004E4A8D">
              <w:rPr>
                <w:rFonts w:ascii="Times New Roman" w:eastAsia="Calibri" w:hAnsi="Times New Roman" w:cs="Times New Roman"/>
                <w:szCs w:val="24"/>
              </w:rPr>
              <w:t>Me</w:t>
            </w:r>
            <w:r>
              <w:rPr>
                <w:rFonts w:ascii="Times New Roman" w:eastAsia="Calibri" w:hAnsi="Times New Roman" w:cs="Times New Roman"/>
                <w:szCs w:val="24"/>
              </w:rPr>
              <w:t>zuniyet</w:t>
            </w:r>
            <w:proofErr w:type="spellEnd"/>
            <w:r>
              <w:rPr>
                <w:rFonts w:ascii="Times New Roman" w:eastAsia="Calibri" w:hAnsi="Times New Roman" w:cs="Times New Roman"/>
                <w:szCs w:val="24"/>
              </w:rPr>
              <w:t xml:space="preserve"> Notu: 2,</w:t>
            </w:r>
            <w:r w:rsidR="007873A0">
              <w:rPr>
                <w:rFonts w:ascii="Times New Roman" w:eastAsia="Calibri" w:hAnsi="Times New Roman" w:cs="Times New Roman"/>
                <w:szCs w:val="24"/>
              </w:rPr>
              <w:t>0</w:t>
            </w:r>
            <w:r>
              <w:rPr>
                <w:rFonts w:ascii="Times New Roman" w:eastAsia="Calibri" w:hAnsi="Times New Roman" w:cs="Times New Roman"/>
                <w:szCs w:val="24"/>
              </w:rPr>
              <w:t>0</w:t>
            </w:r>
          </w:p>
          <w:p w:rsidR="00145624" w:rsidRPr="004E4A8D" w:rsidRDefault="00145624" w:rsidP="005C68C4">
            <w:pPr>
              <w:rPr>
                <w:rFonts w:ascii="Times New Roman" w:hAnsi="Times New Roman" w:cs="Times New Roman"/>
                <w:szCs w:val="24"/>
              </w:rPr>
            </w:pPr>
          </w:p>
        </w:tc>
      </w:tr>
      <w:tr w:rsidR="00920CA4" w:rsidRPr="004E4A8D" w:rsidTr="004E4A8D">
        <w:trPr>
          <w:trHeight w:val="3969"/>
        </w:trPr>
        <w:tc>
          <w:tcPr>
            <w:tcW w:w="2019" w:type="dxa"/>
            <w:vAlign w:val="center"/>
          </w:tcPr>
          <w:p w:rsidR="00920CA4" w:rsidRPr="004E4A8D" w:rsidRDefault="00920CA4" w:rsidP="00145624">
            <w:pPr>
              <w:rPr>
                <w:rFonts w:ascii="Times New Roman" w:hAnsi="Times New Roman" w:cs="Times New Roman"/>
                <w:szCs w:val="24"/>
              </w:rPr>
            </w:pPr>
            <w:r w:rsidRPr="004E4A8D">
              <w:rPr>
                <w:rFonts w:ascii="Times New Roman" w:hAnsi="Times New Roman" w:cs="Times New Roman"/>
                <w:szCs w:val="24"/>
              </w:rPr>
              <w:t xml:space="preserve">Mikro ve </w:t>
            </w:r>
            <w:proofErr w:type="spellStart"/>
            <w:r w:rsidRPr="004E4A8D">
              <w:rPr>
                <w:rFonts w:ascii="Times New Roman" w:hAnsi="Times New Roman" w:cs="Times New Roman"/>
                <w:szCs w:val="24"/>
              </w:rPr>
              <w:t>Nanoteknoloji</w:t>
            </w:r>
            <w:proofErr w:type="spellEnd"/>
          </w:p>
        </w:tc>
        <w:tc>
          <w:tcPr>
            <w:tcW w:w="3930" w:type="dxa"/>
            <w:vAlign w:val="center"/>
          </w:tcPr>
          <w:p w:rsidR="007873A0" w:rsidRPr="004E4A8D" w:rsidRDefault="00920CA4" w:rsidP="007873A0">
            <w:pPr>
              <w:rPr>
                <w:rFonts w:ascii="Times New Roman" w:eastAsia="Calibri" w:hAnsi="Times New Roman" w:cs="Times New Roman"/>
                <w:b/>
                <w:color w:val="000000" w:themeColor="text1"/>
                <w:szCs w:val="24"/>
              </w:rPr>
            </w:pPr>
            <w:r w:rsidRPr="004E4A8D">
              <w:rPr>
                <w:rFonts w:ascii="Times New Roman" w:eastAsia="Calibri" w:hAnsi="Times New Roman" w:cs="Times New Roman"/>
                <w:b/>
                <w:color w:val="000000" w:themeColor="text1"/>
                <w:szCs w:val="24"/>
              </w:rPr>
              <w:t xml:space="preserve">Bütünleşik Doktora için; </w:t>
            </w:r>
            <w:r w:rsidRPr="004E4A8D">
              <w:rPr>
                <w:rFonts w:ascii="Times New Roman" w:eastAsia="Calibri" w:hAnsi="Times New Roman" w:cs="Times New Roman"/>
                <w:color w:val="000000" w:themeColor="text1"/>
                <w:szCs w:val="24"/>
              </w:rPr>
              <w:t xml:space="preserve"> </w:t>
            </w:r>
            <w:r w:rsidRPr="004E4A8D">
              <w:rPr>
                <w:rFonts w:ascii="Times New Roman" w:eastAsia="Calibri" w:hAnsi="Times New Roman" w:cs="Times New Roman"/>
                <w:szCs w:val="24"/>
              </w:rPr>
              <w:t>Metalürji ve Malzeme Müh</w:t>
            </w:r>
            <w:proofErr w:type="gramStart"/>
            <w:r w:rsidRPr="004E4A8D">
              <w:rPr>
                <w:rFonts w:ascii="Times New Roman" w:eastAsia="Calibri" w:hAnsi="Times New Roman" w:cs="Times New Roman"/>
                <w:szCs w:val="24"/>
              </w:rPr>
              <w:t>.,</w:t>
            </w:r>
            <w:proofErr w:type="gramEnd"/>
            <w:r w:rsidRPr="004E4A8D">
              <w:rPr>
                <w:rFonts w:ascii="Times New Roman" w:eastAsia="Calibri" w:hAnsi="Times New Roman" w:cs="Times New Roman"/>
                <w:szCs w:val="24"/>
              </w:rPr>
              <w:t xml:space="preserve"> Malzeme Müh., Malzeme Bilimi ve Müh., Seramik Müh., Makine Müh., Polimer Müh., Malzeme Bilimi ve </w:t>
            </w:r>
            <w:proofErr w:type="spellStart"/>
            <w:r w:rsidRPr="004E4A8D">
              <w:rPr>
                <w:rFonts w:ascii="Times New Roman" w:eastAsia="Calibri" w:hAnsi="Times New Roman" w:cs="Times New Roman"/>
                <w:szCs w:val="24"/>
              </w:rPr>
              <w:t>Nanoteknoloji</w:t>
            </w:r>
            <w:proofErr w:type="spellEnd"/>
            <w:r w:rsidR="007873A0">
              <w:rPr>
                <w:rFonts w:ascii="Times New Roman" w:eastAsia="Calibri" w:hAnsi="Times New Roman" w:cs="Times New Roman"/>
                <w:szCs w:val="24"/>
              </w:rPr>
              <w:t xml:space="preserve"> Müh. </w:t>
            </w:r>
            <w:r w:rsidR="007873A0">
              <w:rPr>
                <w:rFonts w:ascii="Times New Roman" w:hAnsi="Times New Roman" w:cs="Times New Roman"/>
                <w:szCs w:val="24"/>
              </w:rPr>
              <w:t xml:space="preserve">bölümlerinden lisans </w:t>
            </w:r>
            <w:r w:rsidR="007873A0" w:rsidRPr="004E4A8D">
              <w:rPr>
                <w:rFonts w:ascii="Times New Roman" w:hAnsi="Times New Roman" w:cs="Times New Roman"/>
                <w:szCs w:val="24"/>
              </w:rPr>
              <w:t>derecesi sahibi olmak.</w:t>
            </w:r>
          </w:p>
          <w:p w:rsidR="00920CA4" w:rsidRPr="004E4A8D" w:rsidRDefault="00920CA4" w:rsidP="00E642CA">
            <w:pPr>
              <w:rPr>
                <w:rFonts w:ascii="Times New Roman" w:hAnsi="Times New Roman" w:cs="Times New Roman"/>
                <w:szCs w:val="24"/>
              </w:rPr>
            </w:pPr>
            <w:r w:rsidRPr="004E4A8D">
              <w:rPr>
                <w:rFonts w:ascii="Times New Roman" w:eastAsia="Calibri" w:hAnsi="Times New Roman" w:cs="Times New Roman"/>
                <w:b/>
                <w:szCs w:val="24"/>
              </w:rPr>
              <w:t xml:space="preserve">Doktora için; </w:t>
            </w:r>
            <w:r w:rsidRPr="004E4A8D">
              <w:rPr>
                <w:rFonts w:ascii="Times New Roman" w:eastAsia="Calibri" w:hAnsi="Times New Roman" w:cs="Times New Roman"/>
                <w:szCs w:val="24"/>
              </w:rPr>
              <w:t>Metalürji ve Malzeme Müh</w:t>
            </w:r>
            <w:proofErr w:type="gramStart"/>
            <w:r w:rsidRPr="004E4A8D">
              <w:rPr>
                <w:rFonts w:ascii="Times New Roman" w:eastAsia="Calibri" w:hAnsi="Times New Roman" w:cs="Times New Roman"/>
                <w:szCs w:val="24"/>
              </w:rPr>
              <w:t>.,</w:t>
            </w:r>
            <w:proofErr w:type="gramEnd"/>
            <w:r w:rsidRPr="004E4A8D">
              <w:rPr>
                <w:rFonts w:ascii="Times New Roman" w:eastAsia="Calibri" w:hAnsi="Times New Roman" w:cs="Times New Roman"/>
                <w:szCs w:val="24"/>
              </w:rPr>
              <w:t xml:space="preserve"> Malzeme Müh., Malzeme Bilimi ve Müh., Seramik Müh., Makine Müh., Po</w:t>
            </w:r>
            <w:r w:rsidR="00E642CA">
              <w:rPr>
                <w:rFonts w:ascii="Times New Roman" w:eastAsia="Calibri" w:hAnsi="Times New Roman" w:cs="Times New Roman"/>
                <w:szCs w:val="24"/>
              </w:rPr>
              <w:t xml:space="preserve">limer Müh. </w:t>
            </w:r>
            <w:r w:rsidR="007873A0">
              <w:rPr>
                <w:rFonts w:ascii="Times New Roman" w:eastAsia="Calibri" w:hAnsi="Times New Roman" w:cs="Times New Roman"/>
                <w:szCs w:val="24"/>
              </w:rPr>
              <w:t>bölümlerinden lisans derecesi sahibi olmak ve yukardaki bölümlerin herhangi birinden veya</w:t>
            </w:r>
            <w:r w:rsidRPr="004E4A8D">
              <w:rPr>
                <w:rFonts w:ascii="Times New Roman" w:eastAsia="Calibri" w:hAnsi="Times New Roman" w:cs="Times New Roman"/>
                <w:szCs w:val="24"/>
              </w:rPr>
              <w:t xml:space="preserve"> </w:t>
            </w:r>
            <w:proofErr w:type="spellStart"/>
            <w:r w:rsidRPr="004E4A8D">
              <w:rPr>
                <w:rFonts w:ascii="Times New Roman" w:eastAsia="Calibri" w:hAnsi="Times New Roman" w:cs="Times New Roman"/>
                <w:szCs w:val="24"/>
              </w:rPr>
              <w:t>Nanobilim</w:t>
            </w:r>
            <w:proofErr w:type="spellEnd"/>
            <w:r w:rsidRPr="004E4A8D">
              <w:rPr>
                <w:rFonts w:ascii="Times New Roman" w:eastAsia="Calibri" w:hAnsi="Times New Roman" w:cs="Times New Roman"/>
                <w:szCs w:val="24"/>
              </w:rPr>
              <w:t xml:space="preserve"> ve </w:t>
            </w:r>
            <w:proofErr w:type="spellStart"/>
            <w:r w:rsidRPr="004E4A8D">
              <w:rPr>
                <w:rFonts w:ascii="Times New Roman" w:eastAsia="Calibri" w:hAnsi="Times New Roman" w:cs="Times New Roman"/>
                <w:szCs w:val="24"/>
              </w:rPr>
              <w:t>Nanomühendislik</w:t>
            </w:r>
            <w:proofErr w:type="spellEnd"/>
            <w:r w:rsidRPr="004E4A8D">
              <w:rPr>
                <w:rFonts w:ascii="Times New Roman" w:eastAsia="Calibri" w:hAnsi="Times New Roman" w:cs="Times New Roman"/>
                <w:szCs w:val="24"/>
              </w:rPr>
              <w:t xml:space="preserve">, </w:t>
            </w:r>
            <w:proofErr w:type="spellStart"/>
            <w:r w:rsidRPr="004E4A8D">
              <w:rPr>
                <w:rFonts w:ascii="Times New Roman" w:eastAsia="Calibri" w:hAnsi="Times New Roman" w:cs="Times New Roman"/>
                <w:szCs w:val="24"/>
              </w:rPr>
              <w:t>Nanobilim</w:t>
            </w:r>
            <w:proofErr w:type="spellEnd"/>
            <w:r w:rsidRPr="004E4A8D">
              <w:rPr>
                <w:rFonts w:ascii="Times New Roman" w:eastAsia="Calibri" w:hAnsi="Times New Roman" w:cs="Times New Roman"/>
                <w:szCs w:val="24"/>
              </w:rPr>
              <w:t xml:space="preserve"> ve </w:t>
            </w:r>
            <w:proofErr w:type="spellStart"/>
            <w:r w:rsidRPr="004E4A8D">
              <w:rPr>
                <w:rFonts w:ascii="Times New Roman" w:eastAsia="Calibri" w:hAnsi="Times New Roman" w:cs="Times New Roman"/>
                <w:szCs w:val="24"/>
              </w:rPr>
              <w:t>Nanoteknoloji</w:t>
            </w:r>
            <w:proofErr w:type="spellEnd"/>
            <w:r w:rsidR="00E642CA">
              <w:rPr>
                <w:rFonts w:ascii="Times New Roman" w:eastAsia="Calibri" w:hAnsi="Times New Roman" w:cs="Times New Roman"/>
                <w:szCs w:val="24"/>
              </w:rPr>
              <w:t xml:space="preserve">, Lif ve Polimer Mühendisliği </w:t>
            </w:r>
            <w:r w:rsidR="007873A0">
              <w:rPr>
                <w:rFonts w:ascii="Times New Roman" w:eastAsia="Calibri" w:hAnsi="Times New Roman" w:cs="Times New Roman"/>
                <w:szCs w:val="24"/>
              </w:rPr>
              <w:t>alanlarından yüksek l</w:t>
            </w:r>
            <w:r w:rsidRPr="004E4A8D">
              <w:rPr>
                <w:rFonts w:ascii="Times New Roman" w:eastAsia="Calibri" w:hAnsi="Times New Roman" w:cs="Times New Roman"/>
                <w:szCs w:val="24"/>
              </w:rPr>
              <w:t>isans derecesi sahibi olmak.</w:t>
            </w:r>
          </w:p>
        </w:tc>
        <w:tc>
          <w:tcPr>
            <w:tcW w:w="1626" w:type="dxa"/>
            <w:vAlign w:val="center"/>
          </w:tcPr>
          <w:p w:rsidR="00920CA4" w:rsidRPr="005C68C4" w:rsidRDefault="004E4A8D" w:rsidP="00145624">
            <w:pPr>
              <w:jc w:val="center"/>
              <w:rPr>
                <w:rFonts w:ascii="Times New Roman" w:hAnsi="Times New Roman" w:cs="Times New Roman"/>
                <w:b/>
                <w:szCs w:val="24"/>
              </w:rPr>
            </w:pPr>
            <w:r w:rsidRPr="005C68C4">
              <w:rPr>
                <w:rFonts w:ascii="Times New Roman" w:hAnsi="Times New Roman" w:cs="Times New Roman"/>
                <w:b/>
                <w:szCs w:val="24"/>
              </w:rPr>
              <w:t>4</w:t>
            </w:r>
          </w:p>
        </w:tc>
        <w:tc>
          <w:tcPr>
            <w:tcW w:w="2343" w:type="dxa"/>
            <w:vAlign w:val="center"/>
          </w:tcPr>
          <w:p w:rsidR="00920CA4" w:rsidRPr="004E4A8D" w:rsidRDefault="00920CA4" w:rsidP="00145624">
            <w:pPr>
              <w:rPr>
                <w:rFonts w:ascii="Times New Roman" w:eastAsia="Calibri" w:hAnsi="Times New Roman" w:cs="Times New Roman"/>
                <w:b/>
                <w:szCs w:val="24"/>
                <w:u w:val="single"/>
              </w:rPr>
            </w:pPr>
            <w:r w:rsidRPr="004E4A8D">
              <w:rPr>
                <w:rFonts w:ascii="Times New Roman" w:eastAsia="Calibri" w:hAnsi="Times New Roman" w:cs="Times New Roman"/>
                <w:b/>
                <w:szCs w:val="24"/>
                <w:u w:val="single"/>
              </w:rPr>
              <w:t>Bütünleşik Doktora</w:t>
            </w:r>
          </w:p>
          <w:p w:rsidR="00920CA4" w:rsidRPr="004E4A8D" w:rsidRDefault="00920CA4" w:rsidP="00145624">
            <w:pPr>
              <w:rPr>
                <w:rFonts w:ascii="Times New Roman" w:eastAsia="Calibri" w:hAnsi="Times New Roman" w:cs="Times New Roman"/>
                <w:szCs w:val="24"/>
              </w:rPr>
            </w:pPr>
            <w:proofErr w:type="gramStart"/>
            <w:r w:rsidRPr="004E4A8D">
              <w:rPr>
                <w:rFonts w:ascii="Times New Roman" w:eastAsia="Calibri" w:hAnsi="Times New Roman" w:cs="Times New Roman"/>
                <w:szCs w:val="24"/>
              </w:rPr>
              <w:t>ALES                 : 80</w:t>
            </w:r>
            <w:proofErr w:type="gramEnd"/>
          </w:p>
          <w:p w:rsidR="00920CA4" w:rsidRPr="004E4A8D" w:rsidRDefault="00920CA4" w:rsidP="00145624">
            <w:pPr>
              <w:rPr>
                <w:rFonts w:ascii="Times New Roman" w:eastAsia="Calibri" w:hAnsi="Times New Roman" w:cs="Times New Roman"/>
                <w:szCs w:val="24"/>
              </w:rPr>
            </w:pPr>
            <w:proofErr w:type="gramStart"/>
            <w:r w:rsidRPr="004E4A8D">
              <w:rPr>
                <w:rFonts w:ascii="Times New Roman" w:eastAsia="Calibri" w:hAnsi="Times New Roman" w:cs="Times New Roman"/>
                <w:szCs w:val="24"/>
              </w:rPr>
              <w:t>YDS                   : 55</w:t>
            </w:r>
            <w:proofErr w:type="gramEnd"/>
          </w:p>
          <w:p w:rsidR="00920CA4" w:rsidRPr="004E4A8D" w:rsidRDefault="005C68C4" w:rsidP="00145624">
            <w:pPr>
              <w:rPr>
                <w:rFonts w:ascii="Times New Roman" w:eastAsia="Calibri" w:hAnsi="Times New Roman" w:cs="Times New Roman"/>
                <w:szCs w:val="24"/>
              </w:rPr>
            </w:pPr>
            <w:r>
              <w:rPr>
                <w:rFonts w:ascii="Times New Roman" w:eastAsia="Calibri" w:hAnsi="Times New Roman" w:cs="Times New Roman"/>
                <w:szCs w:val="24"/>
              </w:rPr>
              <w:t>Mezuniyet Notu: 3,00</w:t>
            </w:r>
          </w:p>
          <w:p w:rsidR="00920CA4" w:rsidRDefault="00920CA4" w:rsidP="00145624">
            <w:pPr>
              <w:rPr>
                <w:rFonts w:ascii="Times New Roman" w:eastAsia="Calibri" w:hAnsi="Times New Roman" w:cs="Times New Roman"/>
                <w:b/>
                <w:szCs w:val="24"/>
                <w:u w:val="single"/>
              </w:rPr>
            </w:pPr>
          </w:p>
          <w:p w:rsidR="005C68C4" w:rsidRDefault="005C68C4" w:rsidP="00145624">
            <w:pPr>
              <w:rPr>
                <w:rFonts w:ascii="Times New Roman" w:eastAsia="Calibri" w:hAnsi="Times New Roman" w:cs="Times New Roman"/>
                <w:b/>
                <w:szCs w:val="24"/>
                <w:u w:val="single"/>
              </w:rPr>
            </w:pPr>
          </w:p>
          <w:p w:rsidR="005C68C4" w:rsidRPr="004E4A8D" w:rsidRDefault="005C68C4" w:rsidP="00145624">
            <w:pPr>
              <w:rPr>
                <w:rFonts w:ascii="Times New Roman" w:eastAsia="Calibri" w:hAnsi="Times New Roman" w:cs="Times New Roman"/>
                <w:b/>
                <w:szCs w:val="24"/>
                <w:u w:val="single"/>
              </w:rPr>
            </w:pPr>
          </w:p>
          <w:p w:rsidR="005C68C4" w:rsidRDefault="005C68C4" w:rsidP="00145624">
            <w:pPr>
              <w:rPr>
                <w:rFonts w:ascii="Times New Roman" w:eastAsia="Calibri" w:hAnsi="Times New Roman" w:cs="Times New Roman"/>
                <w:szCs w:val="24"/>
              </w:rPr>
            </w:pPr>
            <w:r w:rsidRPr="004E4A8D">
              <w:rPr>
                <w:rFonts w:ascii="Times New Roman" w:eastAsia="Calibri" w:hAnsi="Times New Roman" w:cs="Times New Roman"/>
                <w:b/>
                <w:color w:val="000000" w:themeColor="text1"/>
                <w:szCs w:val="24"/>
              </w:rPr>
              <w:t>Doktora</w:t>
            </w:r>
            <w:r w:rsidRPr="004E4A8D">
              <w:rPr>
                <w:rFonts w:ascii="Times New Roman" w:eastAsia="Calibri" w:hAnsi="Times New Roman" w:cs="Times New Roman"/>
                <w:szCs w:val="24"/>
              </w:rPr>
              <w:t xml:space="preserve"> </w:t>
            </w:r>
          </w:p>
          <w:p w:rsidR="00920CA4" w:rsidRPr="004E4A8D" w:rsidRDefault="00920CA4" w:rsidP="00145624">
            <w:pPr>
              <w:rPr>
                <w:rFonts w:ascii="Times New Roman" w:eastAsia="Calibri" w:hAnsi="Times New Roman" w:cs="Times New Roman"/>
                <w:szCs w:val="24"/>
              </w:rPr>
            </w:pPr>
            <w:proofErr w:type="gramStart"/>
            <w:r w:rsidRPr="004E4A8D">
              <w:rPr>
                <w:rFonts w:ascii="Times New Roman" w:eastAsia="Calibri" w:hAnsi="Times New Roman" w:cs="Times New Roman"/>
                <w:szCs w:val="24"/>
              </w:rPr>
              <w:t>ALES                 : 60</w:t>
            </w:r>
            <w:proofErr w:type="gramEnd"/>
          </w:p>
          <w:p w:rsidR="00920CA4" w:rsidRPr="004E4A8D" w:rsidRDefault="00920CA4" w:rsidP="00145624">
            <w:pPr>
              <w:rPr>
                <w:rFonts w:ascii="Times New Roman" w:eastAsia="Calibri" w:hAnsi="Times New Roman" w:cs="Times New Roman"/>
                <w:szCs w:val="24"/>
              </w:rPr>
            </w:pPr>
            <w:proofErr w:type="gramStart"/>
            <w:r w:rsidRPr="004E4A8D">
              <w:rPr>
                <w:rFonts w:ascii="Times New Roman" w:eastAsia="Calibri" w:hAnsi="Times New Roman" w:cs="Times New Roman"/>
                <w:szCs w:val="24"/>
              </w:rPr>
              <w:t>YDS                   : 55</w:t>
            </w:r>
            <w:proofErr w:type="gramEnd"/>
          </w:p>
          <w:p w:rsidR="00920CA4" w:rsidRPr="004E4A8D" w:rsidRDefault="005C68C4" w:rsidP="00145624">
            <w:pPr>
              <w:rPr>
                <w:rFonts w:ascii="Times New Roman" w:eastAsia="Calibri" w:hAnsi="Times New Roman" w:cs="Times New Roman"/>
                <w:szCs w:val="24"/>
              </w:rPr>
            </w:pPr>
            <w:proofErr w:type="spellStart"/>
            <w:r>
              <w:rPr>
                <w:rFonts w:ascii="Times New Roman" w:eastAsia="Calibri" w:hAnsi="Times New Roman" w:cs="Times New Roman"/>
                <w:szCs w:val="24"/>
              </w:rPr>
              <w:t>L.Mezuniyet</w:t>
            </w:r>
            <w:proofErr w:type="spellEnd"/>
            <w:r>
              <w:rPr>
                <w:rFonts w:ascii="Times New Roman" w:eastAsia="Calibri" w:hAnsi="Times New Roman" w:cs="Times New Roman"/>
                <w:szCs w:val="24"/>
              </w:rPr>
              <w:t xml:space="preserve"> Notu: 2,00</w:t>
            </w:r>
          </w:p>
          <w:p w:rsidR="00920CA4" w:rsidRPr="004E4A8D" w:rsidRDefault="00920CA4" w:rsidP="005C68C4">
            <w:pPr>
              <w:rPr>
                <w:rFonts w:ascii="Times New Roman" w:hAnsi="Times New Roman" w:cs="Times New Roman"/>
                <w:szCs w:val="24"/>
              </w:rPr>
            </w:pPr>
          </w:p>
        </w:tc>
      </w:tr>
      <w:tr w:rsidR="00145624" w:rsidRPr="004E4A8D" w:rsidTr="00712CDD">
        <w:trPr>
          <w:trHeight w:val="2234"/>
        </w:trPr>
        <w:tc>
          <w:tcPr>
            <w:tcW w:w="2019" w:type="dxa"/>
            <w:vAlign w:val="center"/>
          </w:tcPr>
          <w:p w:rsidR="00145624" w:rsidRPr="004E4A8D" w:rsidRDefault="00145624" w:rsidP="00145624">
            <w:pPr>
              <w:rPr>
                <w:rFonts w:ascii="Times New Roman" w:hAnsi="Times New Roman" w:cs="Times New Roman"/>
                <w:szCs w:val="24"/>
              </w:rPr>
            </w:pPr>
            <w:r w:rsidRPr="004E4A8D">
              <w:rPr>
                <w:rFonts w:ascii="Times New Roman" w:hAnsi="Times New Roman" w:cs="Times New Roman"/>
                <w:szCs w:val="24"/>
              </w:rPr>
              <w:t>Sürdürülebilir Ormancılık</w:t>
            </w:r>
          </w:p>
        </w:tc>
        <w:tc>
          <w:tcPr>
            <w:tcW w:w="3930" w:type="dxa"/>
            <w:vAlign w:val="center"/>
          </w:tcPr>
          <w:p w:rsidR="00145624" w:rsidRPr="004E4A8D" w:rsidRDefault="00712CDD" w:rsidP="00145624">
            <w:pPr>
              <w:rPr>
                <w:rFonts w:ascii="Times New Roman" w:eastAsia="Calibri" w:hAnsi="Times New Roman" w:cs="Times New Roman"/>
                <w:b/>
                <w:color w:val="000000" w:themeColor="text1"/>
                <w:szCs w:val="24"/>
              </w:rPr>
            </w:pPr>
            <w:r w:rsidRPr="004E4A8D">
              <w:rPr>
                <w:rFonts w:ascii="Times New Roman" w:eastAsia="Calibri" w:hAnsi="Times New Roman" w:cs="Times New Roman"/>
                <w:b/>
                <w:color w:val="000000" w:themeColor="text1"/>
                <w:szCs w:val="24"/>
              </w:rPr>
              <w:t xml:space="preserve">Bütünleşik Doktora için; </w:t>
            </w:r>
            <w:r w:rsidRPr="004E4A8D">
              <w:rPr>
                <w:rFonts w:ascii="Times New Roman" w:eastAsia="Calibri" w:hAnsi="Times New Roman" w:cs="Times New Roman"/>
                <w:color w:val="000000" w:themeColor="text1"/>
                <w:szCs w:val="24"/>
              </w:rPr>
              <w:t xml:space="preserve"> Orman Mühendisliği bölümünden lisans derecesi sahibi</w:t>
            </w:r>
            <w:r>
              <w:rPr>
                <w:rFonts w:ascii="Times New Roman" w:eastAsia="Calibri" w:hAnsi="Times New Roman" w:cs="Times New Roman"/>
                <w:color w:val="000000" w:themeColor="text1"/>
                <w:szCs w:val="24"/>
              </w:rPr>
              <w:t xml:space="preserve"> olmak.</w:t>
            </w:r>
          </w:p>
          <w:p w:rsidR="00145624" w:rsidRPr="004E4A8D" w:rsidRDefault="00145624" w:rsidP="00145624">
            <w:pPr>
              <w:rPr>
                <w:rFonts w:ascii="Times New Roman" w:hAnsi="Times New Roman" w:cs="Times New Roman"/>
              </w:rPr>
            </w:pPr>
            <w:r w:rsidRPr="004E4A8D">
              <w:rPr>
                <w:rFonts w:ascii="Times New Roman" w:eastAsia="Calibri" w:hAnsi="Times New Roman" w:cs="Times New Roman"/>
                <w:b/>
                <w:color w:val="000000" w:themeColor="text1"/>
                <w:szCs w:val="24"/>
              </w:rPr>
              <w:t>Doktora için;</w:t>
            </w:r>
          </w:p>
          <w:p w:rsidR="00145624" w:rsidRPr="004E4A8D" w:rsidRDefault="00145624" w:rsidP="00145624">
            <w:pPr>
              <w:rPr>
                <w:rFonts w:ascii="Times New Roman" w:eastAsia="Calibri" w:hAnsi="Times New Roman" w:cs="Times New Roman"/>
                <w:color w:val="000000" w:themeColor="text1"/>
                <w:szCs w:val="24"/>
              </w:rPr>
            </w:pPr>
            <w:r w:rsidRPr="004E4A8D">
              <w:rPr>
                <w:rFonts w:ascii="Times New Roman" w:eastAsia="Calibri" w:hAnsi="Times New Roman" w:cs="Times New Roman"/>
                <w:color w:val="000000" w:themeColor="text1"/>
                <w:szCs w:val="24"/>
              </w:rPr>
              <w:t>Orman Mühendisliği bölümünden lisans derecesi sahibi</w:t>
            </w:r>
            <w:r w:rsidR="005C68C4">
              <w:rPr>
                <w:rFonts w:ascii="Times New Roman" w:eastAsia="Calibri" w:hAnsi="Times New Roman" w:cs="Times New Roman"/>
                <w:color w:val="000000" w:themeColor="text1"/>
                <w:szCs w:val="24"/>
              </w:rPr>
              <w:t xml:space="preserve"> </w:t>
            </w:r>
            <w:r w:rsidR="007873A0">
              <w:rPr>
                <w:rFonts w:ascii="Times New Roman" w:eastAsia="Calibri" w:hAnsi="Times New Roman" w:cs="Times New Roman"/>
                <w:color w:val="000000" w:themeColor="text1"/>
                <w:szCs w:val="24"/>
              </w:rPr>
              <w:t xml:space="preserve">olmak ve Orman </w:t>
            </w:r>
            <w:r w:rsidRPr="004E4A8D">
              <w:rPr>
                <w:rFonts w:ascii="Times New Roman" w:eastAsia="Calibri" w:hAnsi="Times New Roman" w:cs="Times New Roman"/>
                <w:color w:val="000000" w:themeColor="text1"/>
                <w:szCs w:val="24"/>
              </w:rPr>
              <w:t>Mühendisliği, Orman Ürünleri veya Kent</w:t>
            </w:r>
          </w:p>
          <w:p w:rsidR="00145624" w:rsidRPr="004E4A8D" w:rsidRDefault="00145624" w:rsidP="007873A0">
            <w:pPr>
              <w:rPr>
                <w:rFonts w:ascii="Times New Roman" w:eastAsia="Calibri" w:hAnsi="Times New Roman" w:cs="Times New Roman"/>
                <w:color w:val="000000" w:themeColor="text1"/>
                <w:szCs w:val="24"/>
              </w:rPr>
            </w:pPr>
            <w:r w:rsidRPr="004E4A8D">
              <w:rPr>
                <w:rFonts w:ascii="Times New Roman" w:eastAsia="Calibri" w:hAnsi="Times New Roman" w:cs="Times New Roman"/>
                <w:color w:val="000000" w:themeColor="text1"/>
                <w:szCs w:val="24"/>
              </w:rPr>
              <w:t xml:space="preserve">Ormancılığından yüksek lisans derecesi sahibi olmak. </w:t>
            </w:r>
          </w:p>
        </w:tc>
        <w:tc>
          <w:tcPr>
            <w:tcW w:w="1626" w:type="dxa"/>
            <w:vAlign w:val="center"/>
          </w:tcPr>
          <w:p w:rsidR="00145624" w:rsidRPr="005C68C4" w:rsidRDefault="00145624" w:rsidP="00145624">
            <w:pPr>
              <w:jc w:val="center"/>
              <w:rPr>
                <w:rFonts w:ascii="Times New Roman" w:hAnsi="Times New Roman" w:cs="Times New Roman"/>
                <w:b/>
                <w:szCs w:val="24"/>
              </w:rPr>
            </w:pPr>
            <w:r w:rsidRPr="005C68C4">
              <w:rPr>
                <w:rFonts w:ascii="Times New Roman" w:hAnsi="Times New Roman" w:cs="Times New Roman"/>
                <w:b/>
                <w:szCs w:val="24"/>
              </w:rPr>
              <w:t>3</w:t>
            </w:r>
          </w:p>
        </w:tc>
        <w:tc>
          <w:tcPr>
            <w:tcW w:w="2343" w:type="dxa"/>
            <w:vAlign w:val="center"/>
          </w:tcPr>
          <w:p w:rsidR="00712CDD" w:rsidRPr="004E4A8D" w:rsidRDefault="00712CDD" w:rsidP="00712CDD">
            <w:pPr>
              <w:rPr>
                <w:rFonts w:ascii="Times New Roman" w:eastAsia="Calibri" w:hAnsi="Times New Roman" w:cs="Times New Roman"/>
                <w:b/>
                <w:szCs w:val="24"/>
                <w:u w:val="single"/>
              </w:rPr>
            </w:pPr>
            <w:r w:rsidRPr="004E4A8D">
              <w:rPr>
                <w:rFonts w:ascii="Times New Roman" w:eastAsia="Calibri" w:hAnsi="Times New Roman" w:cs="Times New Roman"/>
                <w:b/>
                <w:szCs w:val="24"/>
                <w:u w:val="single"/>
              </w:rPr>
              <w:t>Bütünleşik Doktora</w:t>
            </w:r>
          </w:p>
          <w:p w:rsidR="00712CDD" w:rsidRPr="004E4A8D" w:rsidRDefault="00712CDD" w:rsidP="00712CDD">
            <w:pPr>
              <w:rPr>
                <w:rFonts w:ascii="Times New Roman" w:eastAsia="Calibri" w:hAnsi="Times New Roman" w:cs="Times New Roman"/>
                <w:szCs w:val="24"/>
              </w:rPr>
            </w:pPr>
            <w:proofErr w:type="gramStart"/>
            <w:r w:rsidRPr="004E4A8D">
              <w:rPr>
                <w:rFonts w:ascii="Times New Roman" w:eastAsia="Calibri" w:hAnsi="Times New Roman" w:cs="Times New Roman"/>
                <w:szCs w:val="24"/>
              </w:rPr>
              <w:t>ALES                 : 80</w:t>
            </w:r>
            <w:proofErr w:type="gramEnd"/>
          </w:p>
          <w:p w:rsidR="00712CDD" w:rsidRPr="004E4A8D" w:rsidRDefault="00712CDD" w:rsidP="00712CDD">
            <w:pPr>
              <w:rPr>
                <w:rFonts w:ascii="Times New Roman" w:eastAsia="Calibri" w:hAnsi="Times New Roman" w:cs="Times New Roman"/>
                <w:szCs w:val="24"/>
              </w:rPr>
            </w:pPr>
            <w:proofErr w:type="gramStart"/>
            <w:r w:rsidRPr="004E4A8D">
              <w:rPr>
                <w:rFonts w:ascii="Times New Roman" w:eastAsia="Calibri" w:hAnsi="Times New Roman" w:cs="Times New Roman"/>
                <w:szCs w:val="24"/>
              </w:rPr>
              <w:t>YDS                   : 55</w:t>
            </w:r>
            <w:proofErr w:type="gramEnd"/>
          </w:p>
          <w:p w:rsidR="00712CDD" w:rsidRPr="004E4A8D" w:rsidRDefault="00712CDD" w:rsidP="00712CDD">
            <w:pPr>
              <w:rPr>
                <w:rFonts w:ascii="Times New Roman" w:eastAsia="Calibri" w:hAnsi="Times New Roman" w:cs="Times New Roman"/>
                <w:szCs w:val="24"/>
              </w:rPr>
            </w:pPr>
            <w:r>
              <w:rPr>
                <w:rFonts w:ascii="Times New Roman" w:eastAsia="Calibri" w:hAnsi="Times New Roman" w:cs="Times New Roman"/>
                <w:szCs w:val="24"/>
              </w:rPr>
              <w:t>Mezuniyet Notu: 3,00</w:t>
            </w:r>
          </w:p>
          <w:p w:rsidR="00712CDD" w:rsidRPr="004E4A8D" w:rsidRDefault="00712CDD" w:rsidP="00145624">
            <w:pPr>
              <w:rPr>
                <w:rFonts w:ascii="Times New Roman" w:eastAsia="Calibri" w:hAnsi="Times New Roman" w:cs="Times New Roman"/>
                <w:b/>
                <w:szCs w:val="24"/>
                <w:u w:val="single"/>
              </w:rPr>
            </w:pPr>
          </w:p>
          <w:p w:rsidR="005C68C4" w:rsidRDefault="005C68C4" w:rsidP="00145624">
            <w:pPr>
              <w:rPr>
                <w:rFonts w:ascii="Times New Roman" w:eastAsia="Calibri" w:hAnsi="Times New Roman" w:cs="Times New Roman"/>
                <w:szCs w:val="24"/>
              </w:rPr>
            </w:pPr>
            <w:r w:rsidRPr="004E4A8D">
              <w:rPr>
                <w:rFonts w:ascii="Times New Roman" w:eastAsia="Calibri" w:hAnsi="Times New Roman" w:cs="Times New Roman"/>
                <w:b/>
                <w:color w:val="000000" w:themeColor="text1"/>
                <w:szCs w:val="24"/>
              </w:rPr>
              <w:t>Doktora</w:t>
            </w:r>
            <w:r w:rsidRPr="004E4A8D">
              <w:rPr>
                <w:rFonts w:ascii="Times New Roman" w:eastAsia="Calibri" w:hAnsi="Times New Roman" w:cs="Times New Roman"/>
                <w:szCs w:val="24"/>
              </w:rPr>
              <w:t xml:space="preserve"> </w:t>
            </w:r>
          </w:p>
          <w:p w:rsidR="00145624" w:rsidRPr="004E4A8D" w:rsidRDefault="00145624" w:rsidP="00145624">
            <w:pPr>
              <w:rPr>
                <w:rFonts w:ascii="Times New Roman" w:eastAsia="Calibri" w:hAnsi="Times New Roman" w:cs="Times New Roman"/>
                <w:szCs w:val="24"/>
              </w:rPr>
            </w:pPr>
            <w:proofErr w:type="gramStart"/>
            <w:r w:rsidRPr="004E4A8D">
              <w:rPr>
                <w:rFonts w:ascii="Times New Roman" w:eastAsia="Calibri" w:hAnsi="Times New Roman" w:cs="Times New Roman"/>
                <w:szCs w:val="24"/>
              </w:rPr>
              <w:t>ALES                 : 60</w:t>
            </w:r>
            <w:proofErr w:type="gramEnd"/>
          </w:p>
          <w:p w:rsidR="00145624" w:rsidRPr="004E4A8D" w:rsidRDefault="00145624" w:rsidP="00145624">
            <w:pPr>
              <w:rPr>
                <w:rFonts w:ascii="Times New Roman" w:eastAsia="Calibri" w:hAnsi="Times New Roman" w:cs="Times New Roman"/>
                <w:szCs w:val="24"/>
              </w:rPr>
            </w:pPr>
            <w:proofErr w:type="gramStart"/>
            <w:r w:rsidRPr="004E4A8D">
              <w:rPr>
                <w:rFonts w:ascii="Times New Roman" w:eastAsia="Calibri" w:hAnsi="Times New Roman" w:cs="Times New Roman"/>
                <w:szCs w:val="24"/>
              </w:rPr>
              <w:t>YDS                   : 55</w:t>
            </w:r>
            <w:proofErr w:type="gramEnd"/>
          </w:p>
          <w:p w:rsidR="00145624" w:rsidRPr="004E4A8D" w:rsidRDefault="005C68C4" w:rsidP="00145624">
            <w:pPr>
              <w:rPr>
                <w:rFonts w:ascii="Times New Roman" w:eastAsia="Calibri" w:hAnsi="Times New Roman" w:cs="Times New Roman"/>
                <w:szCs w:val="24"/>
              </w:rPr>
            </w:pPr>
            <w:proofErr w:type="spellStart"/>
            <w:r>
              <w:rPr>
                <w:rFonts w:ascii="Times New Roman" w:eastAsia="Calibri" w:hAnsi="Times New Roman" w:cs="Times New Roman"/>
                <w:szCs w:val="24"/>
              </w:rPr>
              <w:t>L.</w:t>
            </w:r>
            <w:r w:rsidR="00145624" w:rsidRPr="004E4A8D">
              <w:rPr>
                <w:rFonts w:ascii="Times New Roman" w:eastAsia="Calibri" w:hAnsi="Times New Roman" w:cs="Times New Roman"/>
                <w:szCs w:val="24"/>
              </w:rPr>
              <w:t>Mezuniyet</w:t>
            </w:r>
            <w:proofErr w:type="spellEnd"/>
            <w:r w:rsidR="00145624" w:rsidRPr="004E4A8D">
              <w:rPr>
                <w:rFonts w:ascii="Times New Roman" w:eastAsia="Calibri" w:hAnsi="Times New Roman" w:cs="Times New Roman"/>
                <w:szCs w:val="24"/>
              </w:rPr>
              <w:t xml:space="preserve"> Notu: 2,00</w:t>
            </w:r>
          </w:p>
          <w:p w:rsidR="00145624" w:rsidRPr="004E4A8D" w:rsidRDefault="00145624" w:rsidP="005C68C4">
            <w:pPr>
              <w:rPr>
                <w:rFonts w:ascii="Times New Roman" w:hAnsi="Times New Roman" w:cs="Times New Roman"/>
                <w:szCs w:val="24"/>
              </w:rPr>
            </w:pPr>
          </w:p>
        </w:tc>
      </w:tr>
      <w:tr w:rsidR="00145624" w:rsidRPr="004E4A8D" w:rsidTr="00712CDD">
        <w:trPr>
          <w:trHeight w:val="1833"/>
        </w:trPr>
        <w:tc>
          <w:tcPr>
            <w:tcW w:w="2019" w:type="dxa"/>
            <w:vAlign w:val="center"/>
          </w:tcPr>
          <w:p w:rsidR="00145624" w:rsidRPr="004E4A8D" w:rsidRDefault="00145624" w:rsidP="00145624">
            <w:pPr>
              <w:rPr>
                <w:rFonts w:ascii="Times New Roman" w:hAnsi="Times New Roman" w:cs="Times New Roman"/>
                <w:szCs w:val="24"/>
              </w:rPr>
            </w:pPr>
            <w:r w:rsidRPr="004E4A8D">
              <w:rPr>
                <w:rFonts w:ascii="Times New Roman" w:hAnsi="Times New Roman" w:cs="Times New Roman"/>
                <w:szCs w:val="24"/>
              </w:rPr>
              <w:t>Uzaktan Algılama ve Coğrafi Bilgi Sistemleri</w:t>
            </w:r>
          </w:p>
        </w:tc>
        <w:tc>
          <w:tcPr>
            <w:tcW w:w="3930" w:type="dxa"/>
            <w:vAlign w:val="center"/>
          </w:tcPr>
          <w:p w:rsidR="00712CDD" w:rsidRDefault="00712CDD" w:rsidP="00712CDD">
            <w:pPr>
              <w:rPr>
                <w:rFonts w:ascii="Times New Roman" w:eastAsia="Calibri" w:hAnsi="Times New Roman" w:cs="Times New Roman"/>
                <w:color w:val="000000" w:themeColor="text1"/>
                <w:szCs w:val="24"/>
              </w:rPr>
            </w:pPr>
            <w:r w:rsidRPr="004E4A8D">
              <w:rPr>
                <w:rFonts w:ascii="Times New Roman" w:eastAsia="Calibri" w:hAnsi="Times New Roman" w:cs="Times New Roman"/>
                <w:b/>
                <w:color w:val="000000" w:themeColor="text1"/>
                <w:szCs w:val="24"/>
              </w:rPr>
              <w:t xml:space="preserve">Bütünleşik Doktora için; </w:t>
            </w:r>
            <w:r w:rsidRPr="004E4A8D">
              <w:rPr>
                <w:rFonts w:ascii="Times New Roman" w:eastAsia="Calibri" w:hAnsi="Times New Roman" w:cs="Times New Roman"/>
                <w:color w:val="000000" w:themeColor="text1"/>
                <w:szCs w:val="24"/>
              </w:rPr>
              <w:t xml:space="preserve"> Orman Mühendisliği bölümünden lisans derecesi sahibi</w:t>
            </w:r>
            <w:r>
              <w:rPr>
                <w:rFonts w:ascii="Times New Roman" w:eastAsia="Calibri" w:hAnsi="Times New Roman" w:cs="Times New Roman"/>
                <w:color w:val="000000" w:themeColor="text1"/>
                <w:szCs w:val="24"/>
              </w:rPr>
              <w:t xml:space="preserve"> olmak.</w:t>
            </w:r>
          </w:p>
          <w:p w:rsidR="00145624" w:rsidRPr="004E4A8D" w:rsidRDefault="00145624" w:rsidP="00145624">
            <w:pPr>
              <w:rPr>
                <w:rFonts w:ascii="Times New Roman" w:eastAsia="Calibri" w:hAnsi="Times New Roman" w:cs="Times New Roman"/>
                <w:b/>
                <w:color w:val="000000" w:themeColor="text1"/>
                <w:szCs w:val="24"/>
              </w:rPr>
            </w:pPr>
            <w:r w:rsidRPr="004E4A8D">
              <w:rPr>
                <w:rFonts w:ascii="Times New Roman" w:eastAsia="Calibri" w:hAnsi="Times New Roman" w:cs="Times New Roman"/>
                <w:b/>
                <w:color w:val="000000" w:themeColor="text1"/>
                <w:szCs w:val="24"/>
              </w:rPr>
              <w:t>Doktora için;</w:t>
            </w:r>
          </w:p>
          <w:p w:rsidR="00145624" w:rsidRPr="004E4A8D" w:rsidRDefault="00145624" w:rsidP="00145624">
            <w:pPr>
              <w:rPr>
                <w:rFonts w:ascii="Times New Roman" w:eastAsia="Calibri" w:hAnsi="Times New Roman" w:cs="Times New Roman"/>
                <w:color w:val="000000" w:themeColor="text1"/>
                <w:szCs w:val="24"/>
              </w:rPr>
            </w:pPr>
            <w:r w:rsidRPr="004E4A8D">
              <w:rPr>
                <w:rFonts w:ascii="Times New Roman" w:eastAsia="Calibri" w:hAnsi="Times New Roman" w:cs="Times New Roman"/>
                <w:color w:val="000000" w:themeColor="text1"/>
                <w:szCs w:val="24"/>
              </w:rPr>
              <w:t>Orman Mühendisliği bölümünden lisans derecesi sahibi</w:t>
            </w:r>
            <w:r w:rsidR="007873A0">
              <w:rPr>
                <w:rFonts w:ascii="Times New Roman" w:eastAsia="Calibri" w:hAnsi="Times New Roman" w:cs="Times New Roman"/>
                <w:color w:val="000000" w:themeColor="text1"/>
                <w:szCs w:val="24"/>
              </w:rPr>
              <w:t xml:space="preserve"> </w:t>
            </w:r>
            <w:r w:rsidRPr="004E4A8D">
              <w:rPr>
                <w:rFonts w:ascii="Times New Roman" w:eastAsia="Calibri" w:hAnsi="Times New Roman" w:cs="Times New Roman"/>
                <w:color w:val="000000" w:themeColor="text1"/>
                <w:szCs w:val="24"/>
              </w:rPr>
              <w:t>olmak ve Orman Mühendisliği, Orman Ürünleri veya Kent</w:t>
            </w:r>
          </w:p>
          <w:p w:rsidR="00145624" w:rsidRPr="004E4A8D" w:rsidRDefault="00145624" w:rsidP="00145624">
            <w:pPr>
              <w:rPr>
                <w:rFonts w:ascii="Times New Roman" w:eastAsia="Calibri" w:hAnsi="Times New Roman" w:cs="Times New Roman"/>
                <w:color w:val="000000" w:themeColor="text1"/>
                <w:szCs w:val="24"/>
              </w:rPr>
            </w:pPr>
            <w:r w:rsidRPr="004E4A8D">
              <w:rPr>
                <w:rFonts w:ascii="Times New Roman" w:eastAsia="Calibri" w:hAnsi="Times New Roman" w:cs="Times New Roman"/>
                <w:color w:val="000000" w:themeColor="text1"/>
                <w:szCs w:val="24"/>
              </w:rPr>
              <w:t>Ormancılığından yüksek lisans derecesi sahibi olmak.</w:t>
            </w:r>
          </w:p>
          <w:p w:rsidR="00145624" w:rsidRPr="004E4A8D" w:rsidRDefault="00145624" w:rsidP="00712CDD">
            <w:pPr>
              <w:rPr>
                <w:rFonts w:ascii="Times New Roman" w:hAnsi="Times New Roman" w:cs="Times New Roman"/>
                <w:b/>
                <w:color w:val="FF0000"/>
                <w:szCs w:val="24"/>
                <w:highlight w:val="yellow"/>
              </w:rPr>
            </w:pPr>
          </w:p>
        </w:tc>
        <w:tc>
          <w:tcPr>
            <w:tcW w:w="1626" w:type="dxa"/>
            <w:vAlign w:val="center"/>
          </w:tcPr>
          <w:p w:rsidR="00145624" w:rsidRPr="005C68C4" w:rsidRDefault="004E4A8D" w:rsidP="00145624">
            <w:pPr>
              <w:jc w:val="center"/>
              <w:rPr>
                <w:rFonts w:ascii="Times New Roman" w:hAnsi="Times New Roman" w:cs="Times New Roman"/>
                <w:b/>
                <w:szCs w:val="24"/>
              </w:rPr>
            </w:pPr>
            <w:r w:rsidRPr="005C68C4">
              <w:rPr>
                <w:rFonts w:ascii="Times New Roman" w:hAnsi="Times New Roman" w:cs="Times New Roman"/>
                <w:b/>
                <w:szCs w:val="24"/>
              </w:rPr>
              <w:t>4</w:t>
            </w:r>
          </w:p>
        </w:tc>
        <w:tc>
          <w:tcPr>
            <w:tcW w:w="2343" w:type="dxa"/>
            <w:vAlign w:val="center"/>
          </w:tcPr>
          <w:p w:rsidR="00712CDD" w:rsidRPr="004E4A8D" w:rsidRDefault="00712CDD" w:rsidP="00712CDD">
            <w:pPr>
              <w:rPr>
                <w:rFonts w:ascii="Times New Roman" w:eastAsia="Calibri" w:hAnsi="Times New Roman" w:cs="Times New Roman"/>
                <w:b/>
                <w:szCs w:val="24"/>
                <w:u w:val="single"/>
              </w:rPr>
            </w:pPr>
            <w:r w:rsidRPr="004E4A8D">
              <w:rPr>
                <w:rFonts w:ascii="Times New Roman" w:eastAsia="Calibri" w:hAnsi="Times New Roman" w:cs="Times New Roman"/>
                <w:b/>
                <w:szCs w:val="24"/>
                <w:u w:val="single"/>
              </w:rPr>
              <w:t>Bütünleşik Doktora</w:t>
            </w:r>
          </w:p>
          <w:p w:rsidR="00712CDD" w:rsidRPr="004E4A8D" w:rsidRDefault="00712CDD" w:rsidP="00712CDD">
            <w:pPr>
              <w:rPr>
                <w:rFonts w:ascii="Times New Roman" w:eastAsia="Calibri" w:hAnsi="Times New Roman" w:cs="Times New Roman"/>
                <w:szCs w:val="24"/>
              </w:rPr>
            </w:pPr>
            <w:proofErr w:type="gramStart"/>
            <w:r w:rsidRPr="004E4A8D">
              <w:rPr>
                <w:rFonts w:ascii="Times New Roman" w:eastAsia="Calibri" w:hAnsi="Times New Roman" w:cs="Times New Roman"/>
                <w:szCs w:val="24"/>
              </w:rPr>
              <w:t>ALES                 : 80</w:t>
            </w:r>
            <w:proofErr w:type="gramEnd"/>
          </w:p>
          <w:p w:rsidR="00712CDD" w:rsidRPr="004E4A8D" w:rsidRDefault="00712CDD" w:rsidP="00712CDD">
            <w:pPr>
              <w:rPr>
                <w:rFonts w:ascii="Times New Roman" w:eastAsia="Calibri" w:hAnsi="Times New Roman" w:cs="Times New Roman"/>
                <w:szCs w:val="24"/>
              </w:rPr>
            </w:pPr>
            <w:proofErr w:type="gramStart"/>
            <w:r w:rsidRPr="004E4A8D">
              <w:rPr>
                <w:rFonts w:ascii="Times New Roman" w:eastAsia="Calibri" w:hAnsi="Times New Roman" w:cs="Times New Roman"/>
                <w:szCs w:val="24"/>
              </w:rPr>
              <w:t>YDS                   : 55</w:t>
            </w:r>
            <w:proofErr w:type="gramEnd"/>
          </w:p>
          <w:p w:rsidR="00712CDD" w:rsidRPr="004E4A8D" w:rsidRDefault="00712CDD" w:rsidP="00712CDD">
            <w:pPr>
              <w:rPr>
                <w:rFonts w:ascii="Times New Roman" w:eastAsia="Calibri" w:hAnsi="Times New Roman" w:cs="Times New Roman"/>
                <w:szCs w:val="24"/>
              </w:rPr>
            </w:pPr>
            <w:r>
              <w:rPr>
                <w:rFonts w:ascii="Times New Roman" w:eastAsia="Calibri" w:hAnsi="Times New Roman" w:cs="Times New Roman"/>
                <w:szCs w:val="24"/>
              </w:rPr>
              <w:t>Mezuniyet Notu: 3,00</w:t>
            </w:r>
          </w:p>
          <w:p w:rsidR="00712CDD" w:rsidRDefault="00712CDD" w:rsidP="00145624">
            <w:pPr>
              <w:rPr>
                <w:rFonts w:ascii="Times New Roman" w:eastAsia="Calibri" w:hAnsi="Times New Roman" w:cs="Times New Roman"/>
                <w:b/>
                <w:color w:val="000000" w:themeColor="text1"/>
                <w:szCs w:val="24"/>
              </w:rPr>
            </w:pPr>
          </w:p>
          <w:p w:rsidR="005C68C4" w:rsidRDefault="005C68C4" w:rsidP="00145624">
            <w:pPr>
              <w:rPr>
                <w:rFonts w:ascii="Times New Roman" w:eastAsia="Calibri" w:hAnsi="Times New Roman" w:cs="Times New Roman"/>
                <w:szCs w:val="24"/>
              </w:rPr>
            </w:pPr>
            <w:r w:rsidRPr="004E4A8D">
              <w:rPr>
                <w:rFonts w:ascii="Times New Roman" w:eastAsia="Calibri" w:hAnsi="Times New Roman" w:cs="Times New Roman"/>
                <w:b/>
                <w:color w:val="000000" w:themeColor="text1"/>
                <w:szCs w:val="24"/>
              </w:rPr>
              <w:t>Doktora</w:t>
            </w:r>
            <w:r w:rsidRPr="004E4A8D">
              <w:rPr>
                <w:rFonts w:ascii="Times New Roman" w:eastAsia="Calibri" w:hAnsi="Times New Roman" w:cs="Times New Roman"/>
                <w:szCs w:val="24"/>
              </w:rPr>
              <w:t xml:space="preserve"> </w:t>
            </w:r>
          </w:p>
          <w:p w:rsidR="00145624" w:rsidRPr="004E4A8D" w:rsidRDefault="00145624" w:rsidP="00145624">
            <w:pPr>
              <w:rPr>
                <w:rFonts w:ascii="Times New Roman" w:eastAsia="Calibri" w:hAnsi="Times New Roman" w:cs="Times New Roman"/>
                <w:szCs w:val="24"/>
              </w:rPr>
            </w:pPr>
            <w:proofErr w:type="gramStart"/>
            <w:r w:rsidRPr="004E4A8D">
              <w:rPr>
                <w:rFonts w:ascii="Times New Roman" w:eastAsia="Calibri" w:hAnsi="Times New Roman" w:cs="Times New Roman"/>
                <w:szCs w:val="24"/>
              </w:rPr>
              <w:t>ALES                 : 60</w:t>
            </w:r>
            <w:proofErr w:type="gramEnd"/>
          </w:p>
          <w:p w:rsidR="00145624" w:rsidRPr="004E4A8D" w:rsidRDefault="00145624" w:rsidP="00145624">
            <w:pPr>
              <w:rPr>
                <w:rFonts w:ascii="Times New Roman" w:eastAsia="Calibri" w:hAnsi="Times New Roman" w:cs="Times New Roman"/>
                <w:szCs w:val="24"/>
              </w:rPr>
            </w:pPr>
            <w:proofErr w:type="gramStart"/>
            <w:r w:rsidRPr="004E4A8D">
              <w:rPr>
                <w:rFonts w:ascii="Times New Roman" w:eastAsia="Calibri" w:hAnsi="Times New Roman" w:cs="Times New Roman"/>
                <w:szCs w:val="24"/>
              </w:rPr>
              <w:t>YDS                   : 55</w:t>
            </w:r>
            <w:proofErr w:type="gramEnd"/>
          </w:p>
          <w:p w:rsidR="00145624" w:rsidRPr="004E4A8D" w:rsidRDefault="007873A0" w:rsidP="00145624">
            <w:pPr>
              <w:rPr>
                <w:rFonts w:ascii="Times New Roman" w:eastAsia="Calibri" w:hAnsi="Times New Roman" w:cs="Times New Roman"/>
                <w:szCs w:val="24"/>
              </w:rPr>
            </w:pPr>
            <w:proofErr w:type="spellStart"/>
            <w:r>
              <w:rPr>
                <w:rFonts w:ascii="Times New Roman" w:eastAsia="Calibri" w:hAnsi="Times New Roman" w:cs="Times New Roman"/>
                <w:szCs w:val="24"/>
              </w:rPr>
              <w:t>L.</w:t>
            </w:r>
            <w:r w:rsidR="00145624" w:rsidRPr="004E4A8D">
              <w:rPr>
                <w:rFonts w:ascii="Times New Roman" w:eastAsia="Calibri" w:hAnsi="Times New Roman" w:cs="Times New Roman"/>
                <w:szCs w:val="24"/>
              </w:rPr>
              <w:t>Mezuniyet</w:t>
            </w:r>
            <w:proofErr w:type="spellEnd"/>
            <w:r w:rsidR="00145624" w:rsidRPr="004E4A8D">
              <w:rPr>
                <w:rFonts w:ascii="Times New Roman" w:eastAsia="Calibri" w:hAnsi="Times New Roman" w:cs="Times New Roman"/>
                <w:szCs w:val="24"/>
              </w:rPr>
              <w:t xml:space="preserve"> Notu: 2,00</w:t>
            </w:r>
          </w:p>
          <w:p w:rsidR="00145624" w:rsidRPr="004E4A8D" w:rsidRDefault="00145624" w:rsidP="007873A0">
            <w:pPr>
              <w:rPr>
                <w:rFonts w:ascii="Times New Roman" w:hAnsi="Times New Roman" w:cs="Times New Roman"/>
                <w:szCs w:val="24"/>
              </w:rPr>
            </w:pPr>
          </w:p>
        </w:tc>
      </w:tr>
    </w:tbl>
    <w:p w:rsidR="00873CBB" w:rsidRPr="00145624" w:rsidRDefault="00873CBB" w:rsidP="00CD3A18">
      <w:pPr>
        <w:spacing w:after="0"/>
        <w:jc w:val="both"/>
        <w:rPr>
          <w:rFonts w:ascii="Times New Roman" w:hAnsi="Times New Roman" w:cs="Times New Roman"/>
          <w:b/>
          <w:sz w:val="24"/>
          <w:szCs w:val="24"/>
        </w:rPr>
      </w:pPr>
    </w:p>
    <w:p w:rsidR="00A02C81" w:rsidRPr="00E642CA" w:rsidRDefault="00A02C81" w:rsidP="00CD3A18">
      <w:pPr>
        <w:spacing w:after="0"/>
        <w:jc w:val="both"/>
        <w:rPr>
          <w:rFonts w:ascii="Times New Roman" w:hAnsi="Times New Roman" w:cs="Times New Roman"/>
          <w:b/>
          <w:sz w:val="24"/>
          <w:szCs w:val="24"/>
        </w:rPr>
      </w:pPr>
      <w:r w:rsidRPr="00145624">
        <w:rPr>
          <w:rFonts w:ascii="Times New Roman" w:hAnsi="Times New Roman" w:cs="Times New Roman"/>
          <w:b/>
          <w:sz w:val="24"/>
          <w:szCs w:val="24"/>
        </w:rPr>
        <w:t>İli</w:t>
      </w:r>
      <w:r w:rsidRPr="00E642CA">
        <w:rPr>
          <w:rFonts w:ascii="Times New Roman" w:hAnsi="Times New Roman" w:cs="Times New Roman"/>
          <w:b/>
          <w:sz w:val="24"/>
          <w:szCs w:val="24"/>
        </w:rPr>
        <w:t>şkili Dosyalar</w:t>
      </w:r>
    </w:p>
    <w:p w:rsidR="00A02C81" w:rsidRPr="00145624" w:rsidRDefault="00A02C81" w:rsidP="00CD3A18">
      <w:pPr>
        <w:spacing w:after="0"/>
        <w:jc w:val="both"/>
        <w:rPr>
          <w:rFonts w:ascii="Times New Roman" w:hAnsi="Times New Roman" w:cs="Times New Roman"/>
          <w:sz w:val="24"/>
          <w:szCs w:val="24"/>
        </w:rPr>
      </w:pPr>
      <w:r w:rsidRPr="00E642CA">
        <w:rPr>
          <w:rFonts w:ascii="Times New Roman" w:hAnsi="Times New Roman" w:cs="Times New Roman"/>
          <w:sz w:val="24"/>
          <w:szCs w:val="24"/>
        </w:rPr>
        <w:t xml:space="preserve">Usul ve Esaslar </w:t>
      </w:r>
      <w:r w:rsidR="00131A78" w:rsidRPr="00E642CA">
        <w:rPr>
          <w:rFonts w:ascii="Times New Roman" w:hAnsi="Times New Roman" w:cs="Times New Roman"/>
          <w:sz w:val="24"/>
          <w:szCs w:val="24"/>
        </w:rPr>
        <w:t>için</w:t>
      </w:r>
      <w:hyperlink r:id="rId6" w:history="1">
        <w:r w:rsidR="00131A78" w:rsidRPr="00E642CA">
          <w:rPr>
            <w:rStyle w:val="Kpr"/>
            <w:rFonts w:ascii="Times New Roman" w:hAnsi="Times New Roman" w:cs="Times New Roman"/>
            <w:sz w:val="24"/>
            <w:szCs w:val="24"/>
          </w:rPr>
          <w:t xml:space="preserve"> tıklay</w:t>
        </w:r>
        <w:bookmarkStart w:id="0" w:name="_GoBack"/>
        <w:bookmarkEnd w:id="0"/>
        <w:r w:rsidR="00131A78" w:rsidRPr="00E642CA">
          <w:rPr>
            <w:rStyle w:val="Kpr"/>
            <w:rFonts w:ascii="Times New Roman" w:hAnsi="Times New Roman" w:cs="Times New Roman"/>
            <w:sz w:val="24"/>
            <w:szCs w:val="24"/>
          </w:rPr>
          <w:t>ı</w:t>
        </w:r>
        <w:r w:rsidR="00131A78" w:rsidRPr="00E642CA">
          <w:rPr>
            <w:rStyle w:val="Kpr"/>
            <w:rFonts w:ascii="Times New Roman" w:hAnsi="Times New Roman" w:cs="Times New Roman"/>
            <w:sz w:val="24"/>
            <w:szCs w:val="24"/>
          </w:rPr>
          <w:t>nız.</w:t>
        </w:r>
      </w:hyperlink>
    </w:p>
    <w:sectPr w:rsidR="00A02C81" w:rsidRPr="00145624" w:rsidSect="00D25BA3">
      <w:pgSz w:w="11906" w:h="16838"/>
      <w:pgMar w:top="709"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441C5"/>
    <w:multiLevelType w:val="hybridMultilevel"/>
    <w:tmpl w:val="EE805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9F08D6"/>
    <w:multiLevelType w:val="hybridMultilevel"/>
    <w:tmpl w:val="390C0332"/>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8C5C77"/>
    <w:multiLevelType w:val="hybridMultilevel"/>
    <w:tmpl w:val="0D7A85F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59F4B1F"/>
    <w:multiLevelType w:val="hybridMultilevel"/>
    <w:tmpl w:val="023E7566"/>
    <w:lvl w:ilvl="0" w:tplc="5C967292">
      <w:start w:val="1"/>
      <w:numFmt w:val="decimal"/>
      <w:lvlText w:val="%1."/>
      <w:lvlJc w:val="left"/>
      <w:pPr>
        <w:ind w:left="720" w:hanging="360"/>
      </w:pPr>
      <w:rPr>
        <w:b/>
        <w:color w:val="auto"/>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2B54A89"/>
    <w:multiLevelType w:val="hybridMultilevel"/>
    <w:tmpl w:val="E230E8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49"/>
    <w:rsid w:val="00002EDD"/>
    <w:rsid w:val="000A6DF6"/>
    <w:rsid w:val="000B6B8F"/>
    <w:rsid w:val="00113D6F"/>
    <w:rsid w:val="00131A78"/>
    <w:rsid w:val="00135B09"/>
    <w:rsid w:val="00145624"/>
    <w:rsid w:val="001750E0"/>
    <w:rsid w:val="001A75B8"/>
    <w:rsid w:val="001F22E2"/>
    <w:rsid w:val="002263D8"/>
    <w:rsid w:val="002C1497"/>
    <w:rsid w:val="002C5096"/>
    <w:rsid w:val="0032683B"/>
    <w:rsid w:val="003322CF"/>
    <w:rsid w:val="00384C65"/>
    <w:rsid w:val="003A4FD8"/>
    <w:rsid w:val="003C7019"/>
    <w:rsid w:val="003E14BD"/>
    <w:rsid w:val="00402294"/>
    <w:rsid w:val="00424D9B"/>
    <w:rsid w:val="00441E5D"/>
    <w:rsid w:val="00442AF3"/>
    <w:rsid w:val="004B5058"/>
    <w:rsid w:val="004E4A8D"/>
    <w:rsid w:val="004F1259"/>
    <w:rsid w:val="004F29E7"/>
    <w:rsid w:val="00573654"/>
    <w:rsid w:val="00592401"/>
    <w:rsid w:val="0059495D"/>
    <w:rsid w:val="00597A1D"/>
    <w:rsid w:val="005A0492"/>
    <w:rsid w:val="005B2F06"/>
    <w:rsid w:val="005C68C4"/>
    <w:rsid w:val="005D4AD6"/>
    <w:rsid w:val="005E7C50"/>
    <w:rsid w:val="005F51FF"/>
    <w:rsid w:val="0064265D"/>
    <w:rsid w:val="006630E5"/>
    <w:rsid w:val="00666EC7"/>
    <w:rsid w:val="00675C75"/>
    <w:rsid w:val="00681FDE"/>
    <w:rsid w:val="006F19DC"/>
    <w:rsid w:val="00712CDD"/>
    <w:rsid w:val="0078673B"/>
    <w:rsid w:val="007873A0"/>
    <w:rsid w:val="00801849"/>
    <w:rsid w:val="00861EEF"/>
    <w:rsid w:val="00863640"/>
    <w:rsid w:val="00873CBB"/>
    <w:rsid w:val="008850F5"/>
    <w:rsid w:val="008A0632"/>
    <w:rsid w:val="008A4890"/>
    <w:rsid w:val="00906068"/>
    <w:rsid w:val="00920CA4"/>
    <w:rsid w:val="0095036B"/>
    <w:rsid w:val="009615EC"/>
    <w:rsid w:val="009A0F06"/>
    <w:rsid w:val="009B0BB8"/>
    <w:rsid w:val="009E4EA0"/>
    <w:rsid w:val="00A02C81"/>
    <w:rsid w:val="00A506E6"/>
    <w:rsid w:val="00B076E6"/>
    <w:rsid w:val="00B354E4"/>
    <w:rsid w:val="00B446B3"/>
    <w:rsid w:val="00B60ACC"/>
    <w:rsid w:val="00C1019F"/>
    <w:rsid w:val="00C17B16"/>
    <w:rsid w:val="00CA6136"/>
    <w:rsid w:val="00CD3A18"/>
    <w:rsid w:val="00CF4300"/>
    <w:rsid w:val="00D25BA3"/>
    <w:rsid w:val="00D61576"/>
    <w:rsid w:val="00DD0928"/>
    <w:rsid w:val="00DF6CE5"/>
    <w:rsid w:val="00E307C2"/>
    <w:rsid w:val="00E30E18"/>
    <w:rsid w:val="00E541A1"/>
    <w:rsid w:val="00E642CA"/>
    <w:rsid w:val="00E968FD"/>
    <w:rsid w:val="00F0225D"/>
    <w:rsid w:val="00F031BE"/>
    <w:rsid w:val="00F25ECB"/>
    <w:rsid w:val="00F307AE"/>
    <w:rsid w:val="00F36EB8"/>
    <w:rsid w:val="00F73EE0"/>
    <w:rsid w:val="00FE3644"/>
    <w:rsid w:val="00FE53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4B8F"/>
  <w15:docId w15:val="{F0895E21-461D-4AFA-8AF4-0950DC54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0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D3A18"/>
    <w:pPr>
      <w:ind w:left="720"/>
      <w:contextualSpacing/>
    </w:pPr>
  </w:style>
  <w:style w:type="paragraph" w:styleId="GvdeMetni">
    <w:name w:val="Body Text"/>
    <w:basedOn w:val="Normal"/>
    <w:link w:val="GvdeMetniChar"/>
    <w:rsid w:val="00861EEF"/>
    <w:pPr>
      <w:spacing w:after="0" w:line="240" w:lineRule="auto"/>
    </w:pPr>
    <w:rPr>
      <w:rFonts w:ascii="Times New Roman" w:eastAsia="Times New Roman" w:hAnsi="Times New Roman" w:cs="Times New Roman"/>
      <w:b/>
      <w:bCs/>
      <w:sz w:val="20"/>
      <w:szCs w:val="24"/>
      <w:lang w:eastAsia="tr-TR"/>
    </w:rPr>
  </w:style>
  <w:style w:type="character" w:customStyle="1" w:styleId="GvdeMetniChar">
    <w:name w:val="Gövde Metni Char"/>
    <w:basedOn w:val="VarsaylanParagrafYazTipi"/>
    <w:link w:val="GvdeMetni"/>
    <w:rsid w:val="00861EEF"/>
    <w:rPr>
      <w:rFonts w:ascii="Times New Roman" w:eastAsia="Times New Roman" w:hAnsi="Times New Roman" w:cs="Times New Roman"/>
      <w:b/>
      <w:bCs/>
      <w:sz w:val="20"/>
      <w:szCs w:val="24"/>
      <w:lang w:eastAsia="tr-TR"/>
    </w:rPr>
  </w:style>
  <w:style w:type="paragraph" w:customStyle="1" w:styleId="Default">
    <w:name w:val="Default"/>
    <w:rsid w:val="00CF4300"/>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9A0F06"/>
    <w:rPr>
      <w:color w:val="0000FF" w:themeColor="hyperlink"/>
      <w:u w:val="single"/>
    </w:rPr>
  </w:style>
  <w:style w:type="character" w:styleId="zlenenKpr">
    <w:name w:val="FollowedHyperlink"/>
    <w:basedOn w:val="VarsaylanParagrafYazTipi"/>
    <w:uiPriority w:val="99"/>
    <w:semiHidden/>
    <w:unhideWhenUsed/>
    <w:rsid w:val="009A0F06"/>
    <w:rPr>
      <w:color w:val="800080" w:themeColor="followedHyperlink"/>
      <w:u w:val="single"/>
    </w:rPr>
  </w:style>
  <w:style w:type="paragraph" w:styleId="BalonMetni">
    <w:name w:val="Balloon Text"/>
    <w:basedOn w:val="Normal"/>
    <w:link w:val="BalonMetniChar"/>
    <w:uiPriority w:val="99"/>
    <w:semiHidden/>
    <w:unhideWhenUsed/>
    <w:rsid w:val="009E4EA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4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uzikibinbursu.yok.gov.tr/Documents/AnaSayfa/100_2000_Usul_Esaslar.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4557E-25DE-4E44-B35E-08D2F4B8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Nazlı AKÇAMLI</cp:lastModifiedBy>
  <cp:revision>2</cp:revision>
  <cp:lastPrinted>2019-08-02T10:55:00Z</cp:lastPrinted>
  <dcterms:created xsi:type="dcterms:W3CDTF">2019-08-05T14:13:00Z</dcterms:created>
  <dcterms:modified xsi:type="dcterms:W3CDTF">2019-08-05T14:13:00Z</dcterms:modified>
</cp:coreProperties>
</file>