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C7" w:rsidRPr="002E7938" w:rsidRDefault="00A5443E" w:rsidP="00AA2A6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BTÜ-BAP</w:t>
      </w:r>
      <w:r w:rsidR="002E7938" w:rsidRPr="002E7938">
        <w:rPr>
          <w:rFonts w:ascii="Times New Roman" w:hAnsi="Times New Roman" w:cs="Times New Roman"/>
          <w:b/>
          <w:sz w:val="24"/>
          <w:szCs w:val="24"/>
        </w:rPr>
        <w:t xml:space="preserve"> KOORDİNATÖRLÜĞÜ</w:t>
      </w:r>
    </w:p>
    <w:p w:rsidR="00994EEB" w:rsidRPr="002E7938" w:rsidRDefault="00A5443E" w:rsidP="002E7938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3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E7938">
        <w:rPr>
          <w:rFonts w:ascii="Times New Roman" w:hAnsi="Times New Roman" w:cs="Times New Roman"/>
          <w:b/>
          <w:sz w:val="24"/>
          <w:szCs w:val="24"/>
        </w:rPr>
        <w:t xml:space="preserve"> YILI PROJE ÇAĞRISI </w:t>
      </w:r>
      <w:r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2E7938">
        <w:rPr>
          <w:rFonts w:ascii="Times New Roman" w:hAnsi="Times New Roman" w:cs="Times New Roman"/>
          <w:b/>
          <w:sz w:val="24"/>
          <w:szCs w:val="24"/>
        </w:rPr>
        <w:t>U</w:t>
      </w:r>
      <w:r w:rsidR="002E7938" w:rsidRPr="002E7938">
        <w:rPr>
          <w:rFonts w:ascii="Times New Roman" w:hAnsi="Times New Roman" w:cs="Times New Roman"/>
          <w:b/>
          <w:sz w:val="24"/>
          <w:szCs w:val="24"/>
        </w:rPr>
        <w:t xml:space="preserve">YGULANACAK GENEL KURALLAR </w:t>
      </w:r>
    </w:p>
    <w:p w:rsidR="00351E57" w:rsidRDefault="00351E57" w:rsidP="00351E57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Çağrı kapsamında Normal Araştırma Projesi,  Lisansüstü Tez Projeleri </w:t>
      </w:r>
      <w:r w:rsidR="00524BF2">
        <w:rPr>
          <w:rFonts w:ascii="Times New Roman" w:hAnsi="Times New Roman" w:cs="Times New Roman"/>
          <w:sz w:val="24"/>
          <w:szCs w:val="24"/>
        </w:rPr>
        <w:t xml:space="preserve">ve </w:t>
      </w:r>
      <w:r w:rsidRPr="00351E57">
        <w:rPr>
          <w:rFonts w:ascii="Times New Roman" w:hAnsi="Times New Roman" w:cs="Times New Roman"/>
          <w:sz w:val="24"/>
          <w:szCs w:val="24"/>
        </w:rPr>
        <w:t xml:space="preserve">TÜBİTAK’a başvurmuş ancak kabul alamamış </w:t>
      </w:r>
      <w:r w:rsidR="00DA14B3">
        <w:rPr>
          <w:rFonts w:ascii="Times New Roman" w:hAnsi="Times New Roman" w:cs="Times New Roman"/>
          <w:sz w:val="24"/>
          <w:szCs w:val="24"/>
        </w:rPr>
        <w:t xml:space="preserve">lisans </w:t>
      </w:r>
      <w:r w:rsidRPr="00351E57">
        <w:rPr>
          <w:rFonts w:ascii="Times New Roman" w:hAnsi="Times New Roman" w:cs="Times New Roman"/>
          <w:sz w:val="24"/>
          <w:szCs w:val="24"/>
        </w:rPr>
        <w:t>projeler</w:t>
      </w:r>
      <w:r w:rsidR="00DA14B3">
        <w:rPr>
          <w:rFonts w:ascii="Times New Roman" w:hAnsi="Times New Roman" w:cs="Times New Roman"/>
          <w:sz w:val="24"/>
          <w:szCs w:val="24"/>
        </w:rPr>
        <w:t>i (2209)</w:t>
      </w:r>
      <w:r w:rsidRPr="00351E57">
        <w:rPr>
          <w:rFonts w:ascii="Times New Roman" w:hAnsi="Times New Roman" w:cs="Times New Roman"/>
          <w:sz w:val="24"/>
          <w:szCs w:val="24"/>
        </w:rPr>
        <w:t xml:space="preserve"> "BA</w:t>
      </w:r>
      <w:r w:rsidR="00524BF2">
        <w:rPr>
          <w:rFonts w:ascii="Times New Roman" w:hAnsi="Times New Roman" w:cs="Times New Roman"/>
          <w:sz w:val="24"/>
          <w:szCs w:val="24"/>
        </w:rPr>
        <w:t>P</w:t>
      </w:r>
      <w:r w:rsidRPr="00351E57">
        <w:rPr>
          <w:rFonts w:ascii="Times New Roman" w:hAnsi="Times New Roman" w:cs="Times New Roman"/>
          <w:sz w:val="24"/>
          <w:szCs w:val="24"/>
        </w:rPr>
        <w:t xml:space="preserve"> Komisyonunun Kararı"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F2">
        <w:rPr>
          <w:rFonts w:ascii="Times New Roman" w:hAnsi="Times New Roman" w:cs="Times New Roman"/>
          <w:sz w:val="24"/>
          <w:szCs w:val="24"/>
        </w:rPr>
        <w:t xml:space="preserve">aşağıda belirtilen limitler dahilinde </w:t>
      </w:r>
      <w:r w:rsidR="00DF0BE2">
        <w:rPr>
          <w:rFonts w:ascii="Times New Roman" w:hAnsi="Times New Roman" w:cs="Times New Roman"/>
          <w:sz w:val="24"/>
          <w:szCs w:val="24"/>
        </w:rPr>
        <w:t>desteklenebilecektir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BF2" w:rsidRDefault="00994EEB" w:rsidP="00351E57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EEB">
        <w:rPr>
          <w:rFonts w:ascii="Times New Roman" w:hAnsi="Times New Roman" w:cs="Times New Roman"/>
          <w:sz w:val="24"/>
          <w:szCs w:val="24"/>
        </w:rPr>
        <w:t>BTÜ Bilimsel A</w:t>
      </w:r>
      <w:r w:rsidR="00DD731E">
        <w:rPr>
          <w:rFonts w:ascii="Times New Roman" w:hAnsi="Times New Roman" w:cs="Times New Roman"/>
          <w:sz w:val="24"/>
          <w:szCs w:val="24"/>
        </w:rPr>
        <w:t>raştırma Projeleri Birimine 201</w:t>
      </w:r>
      <w:r w:rsidR="00351E57">
        <w:rPr>
          <w:rFonts w:ascii="Times New Roman" w:hAnsi="Times New Roman" w:cs="Times New Roman"/>
          <w:sz w:val="24"/>
          <w:szCs w:val="24"/>
        </w:rPr>
        <w:t>9</w:t>
      </w:r>
      <w:r w:rsidR="00DD731E">
        <w:rPr>
          <w:rFonts w:ascii="Times New Roman" w:hAnsi="Times New Roman" w:cs="Times New Roman"/>
          <w:sz w:val="24"/>
          <w:szCs w:val="24"/>
        </w:rPr>
        <w:t xml:space="preserve"> yılı </w:t>
      </w:r>
      <w:r w:rsidR="00351E57">
        <w:rPr>
          <w:rFonts w:ascii="Times New Roman" w:hAnsi="Times New Roman" w:cs="Times New Roman"/>
          <w:sz w:val="24"/>
          <w:szCs w:val="24"/>
        </w:rPr>
        <w:t xml:space="preserve">Normal Araştırma </w:t>
      </w:r>
      <w:r w:rsidR="00351E57" w:rsidRPr="00994EEB">
        <w:rPr>
          <w:rFonts w:ascii="Times New Roman" w:hAnsi="Times New Roman" w:cs="Times New Roman"/>
          <w:sz w:val="24"/>
          <w:szCs w:val="24"/>
        </w:rPr>
        <w:t xml:space="preserve">Proje </w:t>
      </w:r>
      <w:r w:rsidR="00DF0BE2" w:rsidRPr="00994EEB">
        <w:rPr>
          <w:rFonts w:ascii="Times New Roman" w:hAnsi="Times New Roman" w:cs="Times New Roman"/>
          <w:sz w:val="24"/>
          <w:szCs w:val="24"/>
        </w:rPr>
        <w:t>önerileri</w:t>
      </w:r>
      <w:r w:rsidR="00DF0BE2">
        <w:rPr>
          <w:rFonts w:ascii="Times New Roman" w:hAnsi="Times New Roman" w:cs="Times New Roman"/>
          <w:sz w:val="24"/>
          <w:szCs w:val="24"/>
        </w:rPr>
        <w:t xml:space="preserve"> </w:t>
      </w:r>
      <w:r w:rsidR="00336507">
        <w:rPr>
          <w:rFonts w:ascii="Times New Roman" w:hAnsi="Times New Roman" w:cs="Times New Roman"/>
          <w:sz w:val="24"/>
          <w:szCs w:val="24"/>
        </w:rPr>
        <w:t xml:space="preserve">    </w:t>
      </w:r>
      <w:r w:rsidR="00DF0BE2" w:rsidRPr="00336507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351E57" w:rsidRPr="00336507">
        <w:rPr>
          <w:rFonts w:ascii="Times New Roman" w:hAnsi="Times New Roman" w:cs="Times New Roman"/>
          <w:sz w:val="24"/>
          <w:szCs w:val="24"/>
          <w:u w:val="single"/>
        </w:rPr>
        <w:t xml:space="preserve"> Ağustos</w:t>
      </w:r>
      <w:r w:rsidR="0051728E" w:rsidRPr="00336507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351E57" w:rsidRPr="0033650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51728E" w:rsidRPr="00336507">
        <w:rPr>
          <w:rFonts w:ascii="Times New Roman" w:hAnsi="Times New Roman" w:cs="Times New Roman"/>
          <w:sz w:val="24"/>
          <w:szCs w:val="24"/>
          <w:u w:val="single"/>
        </w:rPr>
        <w:t xml:space="preserve"> Cuma</w:t>
      </w:r>
      <w:r w:rsidR="0051728E">
        <w:rPr>
          <w:rFonts w:ascii="Times New Roman" w:hAnsi="Times New Roman" w:cs="Times New Roman"/>
          <w:sz w:val="24"/>
          <w:szCs w:val="24"/>
        </w:rPr>
        <w:t xml:space="preserve"> günü </w:t>
      </w:r>
      <w:r w:rsidR="00284234" w:rsidRPr="00351E5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51728E" w:rsidRPr="00351E57">
        <w:rPr>
          <w:rFonts w:ascii="Times New Roman" w:hAnsi="Times New Roman" w:cs="Times New Roman"/>
          <w:sz w:val="24"/>
          <w:szCs w:val="24"/>
          <w:u w:val="single"/>
        </w:rPr>
        <w:t>esai bitimine</w:t>
      </w:r>
      <w:r w:rsidR="0051728E">
        <w:rPr>
          <w:rFonts w:ascii="Times New Roman" w:hAnsi="Times New Roman" w:cs="Times New Roman"/>
          <w:sz w:val="24"/>
          <w:szCs w:val="24"/>
        </w:rPr>
        <w:t xml:space="preserve"> kadar </w:t>
      </w:r>
      <w:r w:rsidR="003406D3">
        <w:rPr>
          <w:rFonts w:ascii="Times New Roman" w:hAnsi="Times New Roman" w:cs="Times New Roman"/>
          <w:sz w:val="24"/>
          <w:szCs w:val="24"/>
        </w:rPr>
        <w:t>ot</w:t>
      </w:r>
      <w:r w:rsidRPr="00994EEB">
        <w:rPr>
          <w:rFonts w:ascii="Times New Roman" w:hAnsi="Times New Roman" w:cs="Times New Roman"/>
          <w:sz w:val="24"/>
          <w:szCs w:val="24"/>
        </w:rPr>
        <w:t xml:space="preserve">omasyon üzerinden </w:t>
      </w:r>
      <w:r w:rsidR="0051728E">
        <w:rPr>
          <w:rFonts w:ascii="Times New Roman" w:hAnsi="Times New Roman" w:cs="Times New Roman"/>
          <w:sz w:val="24"/>
          <w:szCs w:val="24"/>
        </w:rPr>
        <w:t>alınacaktır.</w:t>
      </w:r>
      <w:r w:rsidRPr="00994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E57" w:rsidRPr="00524BF2" w:rsidRDefault="00524BF2" w:rsidP="00524BF2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Yürütücüler a</w:t>
      </w:r>
      <w:r w:rsidRPr="0051728E">
        <w:rPr>
          <w:rFonts w:ascii="Times New Roman" w:hAnsi="Times New Roman" w:cs="Times New Roman"/>
          <w:sz w:val="24"/>
          <w:szCs w:val="24"/>
        </w:rPr>
        <w:t>ynı anda sadece bir adet Normal Araştırma Projesi yürütülebilir.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E57" w:rsidRPr="00524BF2">
        <w:rPr>
          <w:rFonts w:ascii="Times New Roman" w:hAnsi="Times New Roman" w:cs="Times New Roman"/>
          <w:sz w:val="24"/>
          <w:szCs w:val="24"/>
        </w:rPr>
        <w:t xml:space="preserve">Normal Araştırma Proje önerisinde bulunmak için araştırmacının </w:t>
      </w:r>
      <w:r w:rsidR="00351E57" w:rsidRPr="00524BF2">
        <w:rPr>
          <w:rFonts w:ascii="Times New Roman" w:hAnsi="Times New Roman" w:cs="Times New Roman"/>
          <w:sz w:val="24"/>
          <w:szCs w:val="24"/>
          <w:u w:val="single"/>
        </w:rPr>
        <w:t>doktora</w:t>
      </w:r>
      <w:r w:rsidR="00351E57" w:rsidRPr="00524BF2">
        <w:rPr>
          <w:rFonts w:ascii="Times New Roman" w:hAnsi="Times New Roman" w:cs="Times New Roman"/>
          <w:sz w:val="24"/>
          <w:szCs w:val="24"/>
        </w:rPr>
        <w:t xml:space="preserve"> derecesine sahip olması gerekmektedir. </w:t>
      </w:r>
    </w:p>
    <w:p w:rsidR="00351E57" w:rsidRDefault="00351E57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Lisansüstü Tez P</w:t>
      </w:r>
      <w:r w:rsidRPr="00C75C9F">
        <w:rPr>
          <w:rFonts w:ascii="Times New Roman" w:hAnsi="Times New Roman" w:cs="Times New Roman"/>
          <w:sz w:val="24"/>
          <w:szCs w:val="24"/>
        </w:rPr>
        <w:t>roje başvuruları</w:t>
      </w:r>
      <w:r>
        <w:rPr>
          <w:rFonts w:ascii="Times New Roman" w:hAnsi="Times New Roman" w:cs="Times New Roman"/>
          <w:sz w:val="24"/>
          <w:szCs w:val="24"/>
        </w:rPr>
        <w:t xml:space="preserve"> belirlenen bütçe limitleri içinde olmak koşuluyla zaman kısıtlaması olmadan </w:t>
      </w:r>
      <w:r w:rsidRPr="00351E57">
        <w:rPr>
          <w:rFonts w:ascii="Times New Roman" w:hAnsi="Times New Roman" w:cs="Times New Roman"/>
          <w:sz w:val="24"/>
          <w:szCs w:val="24"/>
          <w:u w:val="single"/>
        </w:rPr>
        <w:t>yıl boyunca</w:t>
      </w:r>
      <w:r>
        <w:rPr>
          <w:rFonts w:ascii="Times New Roman" w:hAnsi="Times New Roman" w:cs="Times New Roman"/>
          <w:sz w:val="24"/>
          <w:szCs w:val="24"/>
        </w:rPr>
        <w:t xml:space="preserve"> otomasyon sistemi üzerinden başvuruya açıktır</w:t>
      </w:r>
      <w:r w:rsidR="00524BF2">
        <w:rPr>
          <w:rFonts w:ascii="Times New Roman" w:hAnsi="Times New Roman" w:cs="Times New Roman"/>
          <w:sz w:val="24"/>
          <w:szCs w:val="24"/>
        </w:rPr>
        <w:t>.</w:t>
      </w:r>
      <w:r w:rsidRPr="00994EEB">
        <w:rPr>
          <w:rFonts w:ascii="Times New Roman" w:hAnsi="Times New Roman" w:cs="Times New Roman"/>
          <w:sz w:val="24"/>
          <w:szCs w:val="24"/>
        </w:rPr>
        <w:t xml:space="preserve"> </w:t>
      </w:r>
      <w:r w:rsidR="00524BF2">
        <w:rPr>
          <w:rFonts w:ascii="Times New Roman" w:hAnsi="Times New Roman" w:cs="Times New Roman"/>
          <w:sz w:val="24"/>
          <w:szCs w:val="24"/>
        </w:rPr>
        <w:t xml:space="preserve">Bir </w:t>
      </w:r>
      <w:r w:rsidR="00524BF2" w:rsidRPr="00363707">
        <w:rPr>
          <w:rFonts w:ascii="Times New Roman" w:hAnsi="Times New Roman" w:cs="Times New Roman"/>
          <w:sz w:val="24"/>
          <w:szCs w:val="24"/>
        </w:rPr>
        <w:t>öğretim üyesi</w:t>
      </w:r>
      <w:r w:rsidR="00524BF2">
        <w:rPr>
          <w:rFonts w:ascii="Times New Roman" w:hAnsi="Times New Roman" w:cs="Times New Roman"/>
          <w:sz w:val="24"/>
          <w:szCs w:val="24"/>
        </w:rPr>
        <w:t xml:space="preserve"> aynı anda 1 YL ve 1 Doktora veya 2 Yüksek lisans Tez Projesi yürütebilecektir. Bu sınırlamaya Normal Araştırma Projeleri dahil değildir</w:t>
      </w:r>
    </w:p>
    <w:p w:rsidR="00AA2A69" w:rsidRDefault="00AA2A69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Lisansüstü </w:t>
      </w:r>
      <w:r w:rsidR="002842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ez </w:t>
      </w:r>
      <w:r w:rsidR="002842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 önerileri için </w:t>
      </w:r>
      <w:r w:rsidR="00351E57">
        <w:rPr>
          <w:rFonts w:ascii="Times New Roman" w:hAnsi="Times New Roman" w:cs="Times New Roman"/>
          <w:sz w:val="24"/>
          <w:szCs w:val="24"/>
        </w:rPr>
        <w:t xml:space="preserve">yürütücünün </w:t>
      </w:r>
      <w:r>
        <w:rPr>
          <w:rFonts w:ascii="Times New Roman" w:hAnsi="Times New Roman" w:cs="Times New Roman"/>
          <w:sz w:val="24"/>
          <w:szCs w:val="24"/>
        </w:rPr>
        <w:t>projenin tez ile ilişkili olduğunu belgelendirmeleri gerekmektedir (</w:t>
      </w:r>
      <w:r w:rsidRPr="00FA472A">
        <w:rPr>
          <w:rFonts w:ascii="Times New Roman" w:hAnsi="Times New Roman" w:cs="Times New Roman"/>
          <w:sz w:val="24"/>
          <w:szCs w:val="24"/>
        </w:rPr>
        <w:t>ilgili enstitüden alınmış</w:t>
      </w:r>
      <w:r>
        <w:rPr>
          <w:rFonts w:ascii="Times New Roman" w:hAnsi="Times New Roman" w:cs="Times New Roman"/>
          <w:sz w:val="24"/>
          <w:szCs w:val="24"/>
        </w:rPr>
        <w:t xml:space="preserve"> belge). </w:t>
      </w:r>
      <w:r w:rsidR="00351E57">
        <w:rPr>
          <w:rFonts w:ascii="Times New Roman" w:hAnsi="Times New Roman" w:cs="Times New Roman"/>
          <w:sz w:val="24"/>
          <w:szCs w:val="24"/>
        </w:rPr>
        <w:t>Lisansüstü Tez Projelerinde tezin danışmanı (ve varsa 2. danışmanı) ve ilgili öğrenci dışında başkası yer alamaz.</w:t>
      </w:r>
    </w:p>
    <w:p w:rsidR="00AD7E14" w:rsidRDefault="00AD7E14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526">
        <w:rPr>
          <w:rFonts w:ascii="Times New Roman" w:hAnsi="Times New Roman" w:cs="Times New Roman"/>
          <w:sz w:val="24"/>
          <w:szCs w:val="24"/>
        </w:rPr>
        <w:t xml:space="preserve">Bilimsel Araştırma Projeleri süresi </w:t>
      </w:r>
      <w:r w:rsidR="00556526" w:rsidRPr="00556526">
        <w:rPr>
          <w:rFonts w:ascii="Times New Roman" w:hAnsi="Times New Roman" w:cs="Times New Roman"/>
          <w:sz w:val="24"/>
          <w:szCs w:val="24"/>
        </w:rPr>
        <w:t>6 (altı) aydan</w:t>
      </w:r>
      <w:r w:rsidRPr="00556526">
        <w:rPr>
          <w:rFonts w:ascii="Times New Roman" w:hAnsi="Times New Roman" w:cs="Times New Roman"/>
          <w:sz w:val="24"/>
          <w:szCs w:val="24"/>
        </w:rPr>
        <w:t xml:space="preserve"> az ve </w:t>
      </w:r>
      <w:r w:rsidR="00556526" w:rsidRPr="00556526">
        <w:rPr>
          <w:rFonts w:ascii="Times New Roman" w:hAnsi="Times New Roman" w:cs="Times New Roman"/>
          <w:sz w:val="24"/>
          <w:szCs w:val="24"/>
        </w:rPr>
        <w:t>2 (</w:t>
      </w:r>
      <w:r w:rsidRPr="00556526">
        <w:rPr>
          <w:rFonts w:ascii="Times New Roman" w:hAnsi="Times New Roman" w:cs="Times New Roman"/>
          <w:sz w:val="24"/>
          <w:szCs w:val="24"/>
        </w:rPr>
        <w:t>iki</w:t>
      </w:r>
      <w:r w:rsidR="00556526" w:rsidRPr="00556526">
        <w:rPr>
          <w:rFonts w:ascii="Times New Roman" w:hAnsi="Times New Roman" w:cs="Times New Roman"/>
          <w:sz w:val="24"/>
          <w:szCs w:val="24"/>
        </w:rPr>
        <w:t>)</w:t>
      </w:r>
      <w:r w:rsidRPr="00556526">
        <w:rPr>
          <w:rFonts w:ascii="Times New Roman" w:hAnsi="Times New Roman" w:cs="Times New Roman"/>
          <w:sz w:val="24"/>
          <w:szCs w:val="24"/>
        </w:rPr>
        <w:t xml:space="preserve"> yıldan çok olamaz. Ancak </w:t>
      </w:r>
      <w:r w:rsidR="00524BF2">
        <w:rPr>
          <w:rFonts w:ascii="Times New Roman" w:hAnsi="Times New Roman" w:cs="Times New Roman"/>
          <w:sz w:val="24"/>
          <w:szCs w:val="24"/>
        </w:rPr>
        <w:t xml:space="preserve">proje kabulü sonrası </w:t>
      </w:r>
      <w:r w:rsidR="00556526" w:rsidRPr="00556526">
        <w:rPr>
          <w:rFonts w:ascii="Times New Roman" w:hAnsi="Times New Roman" w:cs="Times New Roman"/>
          <w:sz w:val="24"/>
          <w:szCs w:val="24"/>
        </w:rPr>
        <w:t>BAP</w:t>
      </w:r>
      <w:r w:rsidRPr="00556526">
        <w:rPr>
          <w:rFonts w:ascii="Times New Roman" w:hAnsi="Times New Roman" w:cs="Times New Roman"/>
          <w:sz w:val="24"/>
          <w:szCs w:val="24"/>
        </w:rPr>
        <w:t xml:space="preserve"> komisyonu onayıyla projelerde süre uzatımı yapılabilir. </w:t>
      </w:r>
      <w:r w:rsidRPr="00556526">
        <w:rPr>
          <w:rFonts w:ascii="Times New Roman" w:hAnsi="Times New Roman" w:cs="Times New Roman"/>
          <w:noProof/>
          <w:sz w:val="24"/>
          <w:szCs w:val="24"/>
        </w:rPr>
        <w:t xml:space="preserve">Projelerde gerekçeli süre uzatımı talepleri Proje süresinin </w:t>
      </w:r>
      <w:r w:rsidRPr="007658E5">
        <w:rPr>
          <w:rFonts w:ascii="Times New Roman" w:hAnsi="Times New Roman" w:cs="Times New Roman"/>
          <w:noProof/>
          <w:sz w:val="24"/>
          <w:szCs w:val="24"/>
        </w:rPr>
        <w:t xml:space="preserve">bitiminden </w:t>
      </w:r>
      <w:r w:rsidRPr="00524BF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en geç </w:t>
      </w:r>
      <w:r w:rsidR="00556526" w:rsidRPr="00524BF2">
        <w:rPr>
          <w:rFonts w:ascii="Times New Roman" w:hAnsi="Times New Roman" w:cs="Times New Roman"/>
          <w:noProof/>
          <w:sz w:val="24"/>
          <w:szCs w:val="24"/>
          <w:u w:val="single"/>
        </w:rPr>
        <w:t>1 (</w:t>
      </w:r>
      <w:r w:rsidRPr="00524BF2">
        <w:rPr>
          <w:rFonts w:ascii="Times New Roman" w:hAnsi="Times New Roman" w:cs="Times New Roman"/>
          <w:noProof/>
          <w:sz w:val="24"/>
          <w:szCs w:val="24"/>
          <w:u w:val="single"/>
        </w:rPr>
        <w:t>bir</w:t>
      </w:r>
      <w:r w:rsidR="00556526" w:rsidRPr="00524BF2">
        <w:rPr>
          <w:rFonts w:ascii="Times New Roman" w:hAnsi="Times New Roman" w:cs="Times New Roman"/>
          <w:noProof/>
          <w:sz w:val="24"/>
          <w:szCs w:val="24"/>
          <w:u w:val="single"/>
        </w:rPr>
        <w:t>)</w:t>
      </w:r>
      <w:r w:rsidRPr="00524BF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ay önce</w:t>
      </w:r>
      <w:r w:rsidRPr="007658E5">
        <w:rPr>
          <w:rFonts w:ascii="Times New Roman" w:hAnsi="Times New Roman" w:cs="Times New Roman"/>
          <w:noProof/>
          <w:sz w:val="24"/>
          <w:szCs w:val="24"/>
        </w:rPr>
        <w:t xml:space="preserve"> Komisyon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yapılmalıdır. </w:t>
      </w:r>
      <w:r w:rsidRPr="00C75C9F">
        <w:rPr>
          <w:rFonts w:ascii="Times New Roman" w:hAnsi="Times New Roman" w:cs="Times New Roman"/>
          <w:noProof/>
          <w:sz w:val="24"/>
          <w:szCs w:val="24"/>
        </w:rPr>
        <w:t>Bu süre geçtikten sonra yapılacak talepler dikkate alınmayacaktır</w:t>
      </w:r>
    </w:p>
    <w:p w:rsidR="00AD7E14" w:rsidRDefault="00AD7E14" w:rsidP="00DA14B3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707">
        <w:rPr>
          <w:rFonts w:ascii="Times New Roman" w:hAnsi="Times New Roman" w:cs="Times New Roman"/>
          <w:sz w:val="24"/>
          <w:szCs w:val="24"/>
        </w:rPr>
        <w:t xml:space="preserve">Proje destek üst limiti </w:t>
      </w:r>
      <w:r w:rsidRPr="00524BF2">
        <w:rPr>
          <w:rFonts w:ascii="Times New Roman" w:hAnsi="Times New Roman" w:cs="Times New Roman"/>
          <w:sz w:val="24"/>
          <w:szCs w:val="24"/>
          <w:u w:val="single"/>
        </w:rPr>
        <w:t>KDV dâhil</w:t>
      </w:r>
      <w:r w:rsidRPr="00363707">
        <w:rPr>
          <w:rFonts w:ascii="Times New Roman" w:hAnsi="Times New Roman" w:cs="Times New Roman"/>
          <w:sz w:val="24"/>
          <w:szCs w:val="24"/>
        </w:rPr>
        <w:t xml:space="preserve"> Yüksek Lisans </w:t>
      </w:r>
      <w:r>
        <w:rPr>
          <w:rFonts w:ascii="Times New Roman" w:hAnsi="Times New Roman" w:cs="Times New Roman"/>
          <w:sz w:val="24"/>
          <w:szCs w:val="24"/>
        </w:rPr>
        <w:t xml:space="preserve">Tez </w:t>
      </w:r>
      <w:r w:rsidRPr="00363707">
        <w:rPr>
          <w:rFonts w:ascii="Times New Roman" w:hAnsi="Times New Roman" w:cs="Times New Roman"/>
          <w:sz w:val="24"/>
          <w:szCs w:val="24"/>
        </w:rPr>
        <w:t xml:space="preserve">Projeleri için </w:t>
      </w:r>
      <w:r w:rsidR="00524BF2">
        <w:rPr>
          <w:rFonts w:ascii="Times New Roman" w:hAnsi="Times New Roman" w:cs="Times New Roman"/>
          <w:sz w:val="24"/>
          <w:szCs w:val="24"/>
        </w:rPr>
        <w:t>8</w:t>
      </w:r>
      <w:r w:rsidRPr="00363707">
        <w:rPr>
          <w:rFonts w:ascii="Times New Roman" w:hAnsi="Times New Roman" w:cs="Times New Roman"/>
          <w:sz w:val="24"/>
          <w:szCs w:val="24"/>
        </w:rPr>
        <w:t xml:space="preserve">.000 TL, Doktora </w:t>
      </w:r>
      <w:r>
        <w:rPr>
          <w:rFonts w:ascii="Times New Roman" w:hAnsi="Times New Roman" w:cs="Times New Roman"/>
          <w:sz w:val="24"/>
          <w:szCs w:val="24"/>
        </w:rPr>
        <w:t>Tez P</w:t>
      </w:r>
      <w:r w:rsidRPr="00363707">
        <w:rPr>
          <w:rFonts w:ascii="Times New Roman" w:hAnsi="Times New Roman" w:cs="Times New Roman"/>
          <w:sz w:val="24"/>
          <w:szCs w:val="24"/>
        </w:rPr>
        <w:t xml:space="preserve">rojeleri için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24BF2">
        <w:rPr>
          <w:rFonts w:ascii="Times New Roman" w:hAnsi="Times New Roman" w:cs="Times New Roman"/>
          <w:sz w:val="24"/>
          <w:szCs w:val="24"/>
        </w:rPr>
        <w:t>5</w:t>
      </w:r>
      <w:r w:rsidRPr="00363707">
        <w:rPr>
          <w:rFonts w:ascii="Times New Roman" w:hAnsi="Times New Roman" w:cs="Times New Roman"/>
          <w:sz w:val="24"/>
          <w:szCs w:val="24"/>
        </w:rPr>
        <w:t xml:space="preserve">.000 TL ve Normal </w:t>
      </w:r>
      <w:r w:rsidR="00524BF2" w:rsidRPr="00363707">
        <w:rPr>
          <w:rFonts w:ascii="Times New Roman" w:hAnsi="Times New Roman" w:cs="Times New Roman"/>
          <w:sz w:val="24"/>
          <w:szCs w:val="24"/>
        </w:rPr>
        <w:t xml:space="preserve">Araştırma Projeleri </w:t>
      </w:r>
      <w:r w:rsidRPr="00363707">
        <w:rPr>
          <w:rFonts w:ascii="Times New Roman" w:hAnsi="Times New Roman" w:cs="Times New Roman"/>
          <w:sz w:val="24"/>
          <w:szCs w:val="24"/>
        </w:rPr>
        <w:t>için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3707">
        <w:rPr>
          <w:rFonts w:ascii="Times New Roman" w:hAnsi="Times New Roman" w:cs="Times New Roman"/>
          <w:sz w:val="24"/>
          <w:szCs w:val="24"/>
        </w:rPr>
        <w:t>.000 TL yi geçemez.</w:t>
      </w:r>
      <w:r w:rsidR="00DA14B3">
        <w:rPr>
          <w:rFonts w:ascii="Times New Roman" w:hAnsi="Times New Roman" w:cs="Times New Roman"/>
          <w:sz w:val="24"/>
          <w:szCs w:val="24"/>
        </w:rPr>
        <w:t xml:space="preserve"> </w:t>
      </w:r>
      <w:r w:rsidR="00DA14B3" w:rsidRPr="00DA14B3">
        <w:rPr>
          <w:rFonts w:ascii="Times New Roman" w:hAnsi="Times New Roman" w:cs="Times New Roman"/>
          <w:sz w:val="24"/>
          <w:szCs w:val="24"/>
        </w:rPr>
        <w:t xml:space="preserve">TÜBİTAK’a başvurmuş ancak kabul alamamış </w:t>
      </w:r>
      <w:r w:rsidR="00DA14B3">
        <w:rPr>
          <w:rFonts w:ascii="Times New Roman" w:hAnsi="Times New Roman" w:cs="Times New Roman"/>
          <w:sz w:val="24"/>
          <w:szCs w:val="24"/>
        </w:rPr>
        <w:t>lisans projeleri (örn. 2209)</w:t>
      </w:r>
      <w:r w:rsidR="00DA14B3" w:rsidRPr="00DA14B3">
        <w:rPr>
          <w:rFonts w:ascii="Times New Roman" w:hAnsi="Times New Roman" w:cs="Times New Roman"/>
          <w:sz w:val="24"/>
          <w:szCs w:val="24"/>
        </w:rPr>
        <w:t xml:space="preserve"> "BAP Komisyonunun Kararı"</w:t>
      </w:r>
      <w:r w:rsidR="00336507">
        <w:rPr>
          <w:rFonts w:ascii="Times New Roman" w:hAnsi="Times New Roman" w:cs="Times New Roman"/>
          <w:sz w:val="24"/>
          <w:szCs w:val="24"/>
        </w:rPr>
        <w:t xml:space="preserve"> ile 500 TL’</w:t>
      </w:r>
      <w:r w:rsidR="00DA14B3">
        <w:rPr>
          <w:rFonts w:ascii="Times New Roman" w:hAnsi="Times New Roman" w:cs="Times New Roman"/>
          <w:sz w:val="24"/>
          <w:szCs w:val="24"/>
        </w:rPr>
        <w:t>sına kadar desteklenecektir.</w:t>
      </w:r>
    </w:p>
    <w:p w:rsidR="00FA472A" w:rsidRPr="00FA472A" w:rsidRDefault="00FA472A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72A">
        <w:rPr>
          <w:rFonts w:ascii="Times New Roman" w:hAnsi="Times New Roman" w:cs="Times New Roman"/>
          <w:sz w:val="24"/>
          <w:szCs w:val="24"/>
        </w:rPr>
        <w:t>Proje başvuruları aşağıdaki limitler (KDV dahil) göz önüne alınarak desteklenecektir;</w:t>
      </w:r>
    </w:p>
    <w:p w:rsidR="00FA472A" w:rsidRPr="00FA472A" w:rsidRDefault="00FA472A" w:rsidP="002E50E2">
      <w:pPr>
        <w:pStyle w:val="ListeParagraf"/>
        <w:numPr>
          <w:ilvl w:val="1"/>
          <w:numId w:val="2"/>
        </w:numPr>
        <w:spacing w:after="120" w:line="240" w:lineRule="auto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A472A">
        <w:rPr>
          <w:rFonts w:ascii="Times New Roman" w:hAnsi="Times New Roman" w:cs="Times New Roman"/>
          <w:sz w:val="24"/>
          <w:szCs w:val="24"/>
        </w:rPr>
        <w:t xml:space="preserve">Kongre - Katılım &amp; </w:t>
      </w:r>
      <w:r w:rsidR="00556526">
        <w:rPr>
          <w:rFonts w:ascii="Times New Roman" w:hAnsi="Times New Roman" w:cs="Times New Roman"/>
          <w:sz w:val="24"/>
          <w:szCs w:val="24"/>
        </w:rPr>
        <w:t>H</w:t>
      </w:r>
      <w:r w:rsidRPr="00FA472A">
        <w:rPr>
          <w:rFonts w:ascii="Times New Roman" w:hAnsi="Times New Roman" w:cs="Times New Roman"/>
          <w:sz w:val="24"/>
          <w:szCs w:val="24"/>
        </w:rPr>
        <w:t>arcırah (</w:t>
      </w:r>
      <w:r w:rsidRPr="00642DC7">
        <w:rPr>
          <w:rFonts w:ascii="Times New Roman" w:hAnsi="Times New Roman" w:cs="Times New Roman"/>
          <w:sz w:val="24"/>
          <w:szCs w:val="24"/>
        </w:rPr>
        <w:t xml:space="preserve">yolluk-yevmiye) toplam: </w:t>
      </w:r>
      <w:r w:rsidR="00586BF7">
        <w:rPr>
          <w:rFonts w:ascii="Times New Roman" w:hAnsi="Times New Roman" w:cs="Times New Roman"/>
          <w:sz w:val="24"/>
          <w:szCs w:val="24"/>
        </w:rPr>
        <w:t>50</w:t>
      </w:r>
      <w:r w:rsidRPr="00642DC7">
        <w:rPr>
          <w:rFonts w:ascii="Times New Roman" w:hAnsi="Times New Roman" w:cs="Times New Roman"/>
          <w:sz w:val="24"/>
          <w:szCs w:val="24"/>
        </w:rPr>
        <w:t>00 TL</w:t>
      </w:r>
      <w:r w:rsidR="002E50E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42DC7">
        <w:rPr>
          <w:rFonts w:ascii="Times New Roman" w:hAnsi="Times New Roman" w:cs="Times New Roman"/>
          <w:sz w:val="24"/>
          <w:szCs w:val="24"/>
        </w:rPr>
        <w:t xml:space="preserve"> (Kongre Ücreti Toplam Pr</w:t>
      </w:r>
      <w:r w:rsidR="00642DC7" w:rsidRPr="00642DC7">
        <w:rPr>
          <w:rFonts w:ascii="Times New Roman" w:hAnsi="Times New Roman" w:cs="Times New Roman"/>
          <w:sz w:val="24"/>
          <w:szCs w:val="24"/>
        </w:rPr>
        <w:t>oje bütçesinin yarısını geçemez</w:t>
      </w:r>
      <w:r w:rsidRPr="00642DC7">
        <w:rPr>
          <w:rFonts w:ascii="Times New Roman" w:hAnsi="Times New Roman" w:cs="Times New Roman"/>
          <w:sz w:val="24"/>
          <w:szCs w:val="24"/>
        </w:rPr>
        <w:t>)</w:t>
      </w:r>
    </w:p>
    <w:p w:rsidR="00FA472A" w:rsidRPr="00FA472A" w:rsidRDefault="00430A71" w:rsidP="0087165C">
      <w:pPr>
        <w:pStyle w:val="ListeParagraf"/>
        <w:numPr>
          <w:ilvl w:val="1"/>
          <w:numId w:val="2"/>
        </w:numPr>
        <w:spacing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Masaüstü </w:t>
      </w:r>
      <w:r w:rsidR="00FA472A" w:rsidRPr="00FA472A">
        <w:rPr>
          <w:rFonts w:ascii="Times New Roman" w:hAnsi="Times New Roman" w:cs="Times New Roman"/>
          <w:sz w:val="24"/>
          <w:szCs w:val="24"/>
        </w:rPr>
        <w:t xml:space="preserve">Bilgisayar: </w:t>
      </w:r>
      <w:r w:rsidR="00586BF7">
        <w:rPr>
          <w:rFonts w:ascii="Times New Roman" w:hAnsi="Times New Roman" w:cs="Times New Roman"/>
          <w:sz w:val="24"/>
          <w:szCs w:val="24"/>
        </w:rPr>
        <w:t>5</w:t>
      </w:r>
      <w:r w:rsidR="00FA472A" w:rsidRPr="00FA472A">
        <w:rPr>
          <w:rFonts w:ascii="Times New Roman" w:hAnsi="Times New Roman" w:cs="Times New Roman"/>
          <w:sz w:val="24"/>
          <w:szCs w:val="24"/>
        </w:rPr>
        <w:t>000 TL</w:t>
      </w:r>
    </w:p>
    <w:p w:rsidR="00FA472A" w:rsidRPr="00FA472A" w:rsidRDefault="00FA472A" w:rsidP="00586BF7">
      <w:pPr>
        <w:pStyle w:val="ListeParagraf"/>
        <w:numPr>
          <w:ilvl w:val="1"/>
          <w:numId w:val="2"/>
        </w:numPr>
        <w:spacing w:after="36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72A">
        <w:rPr>
          <w:rFonts w:ascii="Times New Roman" w:hAnsi="Times New Roman" w:cs="Times New Roman"/>
          <w:sz w:val="24"/>
          <w:szCs w:val="24"/>
        </w:rPr>
        <w:t xml:space="preserve">Kırtasiye: </w:t>
      </w:r>
      <w:r w:rsidR="00586BF7">
        <w:rPr>
          <w:rFonts w:ascii="Times New Roman" w:hAnsi="Times New Roman" w:cs="Times New Roman"/>
          <w:sz w:val="24"/>
          <w:szCs w:val="24"/>
        </w:rPr>
        <w:t>8</w:t>
      </w:r>
      <w:r w:rsidRPr="00FA472A">
        <w:rPr>
          <w:rFonts w:ascii="Times New Roman" w:hAnsi="Times New Roman" w:cs="Times New Roman"/>
          <w:sz w:val="24"/>
          <w:szCs w:val="24"/>
        </w:rPr>
        <w:t>00 TL</w:t>
      </w:r>
      <w:r w:rsidR="00430A71">
        <w:rPr>
          <w:rFonts w:ascii="Times New Roman" w:hAnsi="Times New Roman" w:cs="Times New Roman"/>
          <w:sz w:val="24"/>
          <w:szCs w:val="24"/>
        </w:rPr>
        <w:t xml:space="preserve"> (Sosyal Bilimler alanında gerekçelendirilmesi halinde 1</w:t>
      </w:r>
      <w:r w:rsidR="00586BF7">
        <w:rPr>
          <w:rFonts w:ascii="Times New Roman" w:hAnsi="Times New Roman" w:cs="Times New Roman"/>
          <w:sz w:val="24"/>
          <w:szCs w:val="24"/>
        </w:rPr>
        <w:t>5</w:t>
      </w:r>
      <w:r w:rsidR="00430A71">
        <w:rPr>
          <w:rFonts w:ascii="Times New Roman" w:hAnsi="Times New Roman" w:cs="Times New Roman"/>
          <w:sz w:val="24"/>
          <w:szCs w:val="24"/>
        </w:rPr>
        <w:t>00 TL)</w:t>
      </w:r>
    </w:p>
    <w:p w:rsidR="00F54B8A" w:rsidRDefault="00F54B8A" w:rsidP="005B10D7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EEB">
        <w:rPr>
          <w:rFonts w:ascii="Times New Roman" w:hAnsi="Times New Roman" w:cs="Times New Roman"/>
          <w:sz w:val="24"/>
          <w:szCs w:val="24"/>
        </w:rPr>
        <w:t xml:space="preserve">Kongre için ayrılan bütçeden </w:t>
      </w:r>
      <w:r w:rsidRPr="00524BF2">
        <w:rPr>
          <w:rFonts w:ascii="Times New Roman" w:hAnsi="Times New Roman" w:cs="Times New Roman"/>
          <w:sz w:val="24"/>
          <w:szCs w:val="24"/>
          <w:u w:val="single"/>
        </w:rPr>
        <w:t>katılım ücreti</w:t>
      </w:r>
      <w:r w:rsidRPr="00524BF2">
        <w:rPr>
          <w:rFonts w:ascii="Times New Roman" w:hAnsi="Times New Roman" w:cs="Times New Roman"/>
          <w:sz w:val="24"/>
          <w:szCs w:val="24"/>
        </w:rPr>
        <w:t xml:space="preserve"> </w:t>
      </w:r>
      <w:r w:rsidR="00B23C0E" w:rsidRPr="00524BF2">
        <w:rPr>
          <w:rFonts w:ascii="Times New Roman" w:hAnsi="Times New Roman" w:cs="Times New Roman"/>
          <w:sz w:val="24"/>
          <w:szCs w:val="24"/>
        </w:rPr>
        <w:t>03.05. Hizmet Alımı</w:t>
      </w:r>
      <w:r w:rsidR="002E50E2">
        <w:rPr>
          <w:rFonts w:ascii="Times New Roman" w:hAnsi="Times New Roman" w:cs="Times New Roman"/>
          <w:sz w:val="24"/>
          <w:szCs w:val="24"/>
        </w:rPr>
        <w:t xml:space="preserve"> </w:t>
      </w:r>
      <w:r w:rsidRPr="002E50E2">
        <w:rPr>
          <w:rFonts w:ascii="Times New Roman" w:hAnsi="Times New Roman" w:cs="Times New Roman"/>
          <w:sz w:val="24"/>
          <w:szCs w:val="24"/>
        </w:rPr>
        <w:t>kalemine</w:t>
      </w:r>
      <w:r w:rsidR="00B23C0E">
        <w:rPr>
          <w:rFonts w:ascii="Times New Roman" w:hAnsi="Times New Roman" w:cs="Times New Roman"/>
          <w:sz w:val="24"/>
          <w:szCs w:val="24"/>
        </w:rPr>
        <w:t>,</w:t>
      </w:r>
      <w:r w:rsidRPr="00994EEB">
        <w:rPr>
          <w:rFonts w:ascii="Times New Roman" w:hAnsi="Times New Roman" w:cs="Times New Roman"/>
          <w:sz w:val="24"/>
          <w:szCs w:val="24"/>
        </w:rPr>
        <w:t xml:space="preserve"> </w:t>
      </w:r>
      <w:r w:rsidRPr="00F154A6">
        <w:rPr>
          <w:rFonts w:ascii="Times New Roman" w:hAnsi="Times New Roman" w:cs="Times New Roman"/>
          <w:sz w:val="24"/>
          <w:szCs w:val="24"/>
          <w:u w:val="single"/>
        </w:rPr>
        <w:t xml:space="preserve">yolluk/yevmiye </w:t>
      </w:r>
      <w:r w:rsidRPr="00524BF2">
        <w:rPr>
          <w:rFonts w:ascii="Times New Roman" w:hAnsi="Times New Roman" w:cs="Times New Roman"/>
          <w:sz w:val="24"/>
          <w:szCs w:val="24"/>
        </w:rPr>
        <w:t xml:space="preserve">ise </w:t>
      </w:r>
      <w:r w:rsidR="00B23C0E" w:rsidRPr="00524BF2">
        <w:rPr>
          <w:rFonts w:ascii="Times New Roman" w:hAnsi="Times New Roman" w:cs="Times New Roman"/>
          <w:sz w:val="24"/>
          <w:szCs w:val="24"/>
        </w:rPr>
        <w:t>03.3.Yolluklar</w:t>
      </w:r>
      <w:r w:rsidR="002E50E2">
        <w:rPr>
          <w:rFonts w:ascii="Times New Roman" w:hAnsi="Times New Roman" w:cs="Times New Roman"/>
          <w:sz w:val="24"/>
          <w:szCs w:val="24"/>
        </w:rPr>
        <w:t xml:space="preserve"> </w:t>
      </w:r>
      <w:r w:rsidRPr="002E50E2">
        <w:rPr>
          <w:rFonts w:ascii="Times New Roman" w:hAnsi="Times New Roman" w:cs="Times New Roman"/>
          <w:sz w:val="24"/>
          <w:szCs w:val="24"/>
        </w:rPr>
        <w:t>kalemine</w:t>
      </w:r>
      <w:r w:rsidRPr="00994EEB">
        <w:rPr>
          <w:rFonts w:ascii="Times New Roman" w:hAnsi="Times New Roman" w:cs="Times New Roman"/>
          <w:sz w:val="24"/>
          <w:szCs w:val="24"/>
        </w:rPr>
        <w:t xml:space="preserve"> dâhil edilmelidir.</w:t>
      </w:r>
    </w:p>
    <w:p w:rsidR="00F54B8A" w:rsidRPr="00F154A6" w:rsidRDefault="00F54B8A" w:rsidP="005B10D7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Proje yürütücüsü proje kapsamında talepte bulunduğu </w:t>
      </w:r>
      <w:r w:rsidR="005B10D7">
        <w:rPr>
          <w:rFonts w:ascii="Times New Roman" w:hAnsi="Times New Roman" w:cs="Times New Roman"/>
          <w:noProof/>
          <w:sz w:val="24"/>
          <w:szCs w:val="24"/>
        </w:rPr>
        <w:t>M</w:t>
      </w:r>
      <w:r w:rsidRPr="00F154A6">
        <w:rPr>
          <w:rFonts w:ascii="Times New Roman" w:hAnsi="Times New Roman" w:cs="Times New Roman"/>
          <w:noProof/>
          <w:sz w:val="24"/>
          <w:szCs w:val="24"/>
        </w:rPr>
        <w:t>akine</w:t>
      </w:r>
      <w:r w:rsidR="005B10D7">
        <w:rPr>
          <w:rFonts w:ascii="Times New Roman" w:hAnsi="Times New Roman" w:cs="Times New Roman"/>
          <w:noProof/>
          <w:sz w:val="24"/>
          <w:szCs w:val="24"/>
        </w:rPr>
        <w:t>-T</w:t>
      </w:r>
      <w:r w:rsidRPr="00F154A6">
        <w:rPr>
          <w:rFonts w:ascii="Times New Roman" w:hAnsi="Times New Roman" w:cs="Times New Roman"/>
          <w:noProof/>
          <w:sz w:val="24"/>
          <w:szCs w:val="24"/>
        </w:rPr>
        <w:t xml:space="preserve">echizat kalemini proje süresinin ilk yarısında kullanmak zorundadır. </w:t>
      </w:r>
      <w:r w:rsidR="005B10D7">
        <w:rPr>
          <w:rFonts w:ascii="Times New Roman" w:hAnsi="Times New Roman" w:cs="Times New Roman"/>
          <w:noProof/>
          <w:sz w:val="24"/>
          <w:szCs w:val="24"/>
        </w:rPr>
        <w:t>İlgili kalemdeki b</w:t>
      </w:r>
      <w:r w:rsidRPr="00F154A6">
        <w:rPr>
          <w:rFonts w:ascii="Times New Roman" w:hAnsi="Times New Roman" w:cs="Times New Roman"/>
          <w:noProof/>
          <w:sz w:val="24"/>
          <w:szCs w:val="24"/>
        </w:rPr>
        <w:t>ütçenin proje süresinin ilk yarısında kullanılmaması sonucu</w:t>
      </w:r>
      <w:r w:rsidR="00524BF2">
        <w:rPr>
          <w:rFonts w:ascii="Times New Roman" w:hAnsi="Times New Roman" w:cs="Times New Roman"/>
          <w:noProof/>
          <w:sz w:val="24"/>
          <w:szCs w:val="24"/>
        </w:rPr>
        <w:t>nda</w:t>
      </w:r>
      <w:r w:rsidRPr="00F154A6">
        <w:rPr>
          <w:rFonts w:ascii="Times New Roman" w:hAnsi="Times New Roman" w:cs="Times New Roman"/>
          <w:noProof/>
          <w:sz w:val="24"/>
          <w:szCs w:val="24"/>
        </w:rPr>
        <w:t xml:space="preserve"> kararı </w:t>
      </w:r>
      <w:r w:rsidR="00F154A6" w:rsidRPr="00F154A6">
        <w:rPr>
          <w:rFonts w:ascii="Times New Roman" w:hAnsi="Times New Roman" w:cs="Times New Roman"/>
          <w:noProof/>
          <w:sz w:val="24"/>
          <w:szCs w:val="24"/>
        </w:rPr>
        <w:t>BAP</w:t>
      </w:r>
      <w:r w:rsidRPr="00F154A6">
        <w:rPr>
          <w:rFonts w:ascii="Times New Roman" w:hAnsi="Times New Roman" w:cs="Times New Roman"/>
          <w:noProof/>
          <w:sz w:val="24"/>
          <w:szCs w:val="24"/>
        </w:rPr>
        <w:t xml:space="preserve"> komisyonu verecektir. </w:t>
      </w:r>
    </w:p>
    <w:p w:rsidR="00F54B8A" w:rsidRPr="00F154A6" w:rsidRDefault="00F54B8A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 xml:space="preserve">Proje kalemleri arasında aktarıma ihtiyaç duyulmaması için proje bütçesi dengeli dağıtılmalıdır. </w:t>
      </w:r>
      <w:r w:rsidRPr="00F154A6">
        <w:rPr>
          <w:rFonts w:ascii="Times New Roman" w:hAnsi="Times New Roman" w:cs="Times New Roman"/>
          <w:b/>
          <w:sz w:val="24"/>
          <w:szCs w:val="24"/>
        </w:rPr>
        <w:t>Projenin kabul edilmesi sonrasında yapılacak kalemler arası aktarım talepleri zorunlu olmadıkça kabul edilmeyecektir.</w:t>
      </w:r>
    </w:p>
    <w:p w:rsidR="00FA472A" w:rsidRPr="00CF6CB1" w:rsidRDefault="00FA472A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EEB">
        <w:rPr>
          <w:rFonts w:ascii="Times New Roman" w:hAnsi="Times New Roman" w:cs="Times New Roman"/>
          <w:sz w:val="24"/>
          <w:szCs w:val="24"/>
        </w:rPr>
        <w:t>Yürütücü proje öneri</w:t>
      </w:r>
      <w:r w:rsidR="005B10D7">
        <w:rPr>
          <w:rFonts w:ascii="Times New Roman" w:hAnsi="Times New Roman" w:cs="Times New Roman"/>
          <w:sz w:val="24"/>
          <w:szCs w:val="24"/>
        </w:rPr>
        <w:t>si</w:t>
      </w:r>
      <w:r w:rsidRPr="00994EEB">
        <w:rPr>
          <w:rFonts w:ascii="Times New Roman" w:hAnsi="Times New Roman" w:cs="Times New Roman"/>
          <w:sz w:val="24"/>
          <w:szCs w:val="24"/>
        </w:rPr>
        <w:t xml:space="preserve"> başvuru formunu eksiksiz olarak doldurmalı ve </w:t>
      </w:r>
      <w:r w:rsidR="008E7F73">
        <w:rPr>
          <w:rFonts w:ascii="Times New Roman" w:hAnsi="Times New Roman" w:cs="Times New Roman"/>
          <w:sz w:val="24"/>
          <w:szCs w:val="24"/>
        </w:rPr>
        <w:t>C</w:t>
      </w:r>
      <w:r w:rsidRPr="00994EEB">
        <w:rPr>
          <w:rFonts w:ascii="Times New Roman" w:hAnsi="Times New Roman" w:cs="Times New Roman"/>
          <w:sz w:val="24"/>
          <w:szCs w:val="24"/>
        </w:rPr>
        <w:t xml:space="preserve">ihaz, </w:t>
      </w:r>
      <w:r w:rsidR="008E7F73">
        <w:rPr>
          <w:rFonts w:ascii="Times New Roman" w:hAnsi="Times New Roman" w:cs="Times New Roman"/>
          <w:sz w:val="24"/>
          <w:szCs w:val="24"/>
        </w:rPr>
        <w:t>S</w:t>
      </w:r>
      <w:r w:rsidRPr="00994EEB">
        <w:rPr>
          <w:rFonts w:ascii="Times New Roman" w:hAnsi="Times New Roman" w:cs="Times New Roman"/>
          <w:sz w:val="24"/>
          <w:szCs w:val="24"/>
        </w:rPr>
        <w:t xml:space="preserve">arf ve </w:t>
      </w:r>
      <w:r w:rsidR="008E7F73">
        <w:rPr>
          <w:rFonts w:ascii="Times New Roman" w:hAnsi="Times New Roman" w:cs="Times New Roman"/>
          <w:sz w:val="24"/>
          <w:szCs w:val="24"/>
        </w:rPr>
        <w:t>Hizmet A</w:t>
      </w:r>
      <w:r w:rsidRPr="00994EEB">
        <w:rPr>
          <w:rFonts w:ascii="Times New Roman" w:hAnsi="Times New Roman" w:cs="Times New Roman"/>
          <w:sz w:val="24"/>
          <w:szCs w:val="24"/>
        </w:rPr>
        <w:t>lımları için proforma fatura temin ederek sisteme yüklemelidir.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31E">
        <w:rPr>
          <w:rFonts w:ascii="Times New Roman" w:hAnsi="Times New Roman" w:cs="Times New Roman"/>
          <w:sz w:val="24"/>
          <w:szCs w:val="24"/>
        </w:rPr>
        <w:t>Firmaların internet sayfalarından alınan fiyat teklifleri proforma fatura yerine geçer.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72A">
        <w:rPr>
          <w:rFonts w:ascii="Times New Roman" w:hAnsi="Times New Roman" w:cs="Times New Roman"/>
          <w:sz w:val="24"/>
          <w:szCs w:val="24"/>
        </w:rPr>
        <w:t>Ayrıca projeye</w:t>
      </w:r>
      <w:r w:rsidR="00CF6CB1">
        <w:rPr>
          <w:rFonts w:ascii="Times New Roman" w:hAnsi="Times New Roman" w:cs="Times New Roman"/>
          <w:sz w:val="24"/>
          <w:szCs w:val="24"/>
        </w:rPr>
        <w:t xml:space="preserve"> resmi izin veya</w:t>
      </w:r>
      <w:r w:rsidRPr="00FA472A">
        <w:rPr>
          <w:rFonts w:ascii="Times New Roman" w:hAnsi="Times New Roman" w:cs="Times New Roman"/>
          <w:sz w:val="24"/>
          <w:szCs w:val="24"/>
        </w:rPr>
        <w:t xml:space="preserve"> etik uygunluk kararı gerekiyorsa ilgili </w:t>
      </w:r>
      <w:r w:rsidR="00CF6CB1">
        <w:rPr>
          <w:rFonts w:ascii="Times New Roman" w:hAnsi="Times New Roman" w:cs="Times New Roman"/>
          <w:sz w:val="24"/>
          <w:szCs w:val="24"/>
        </w:rPr>
        <w:t>“</w:t>
      </w:r>
      <w:r w:rsidR="005B10D7">
        <w:rPr>
          <w:rFonts w:ascii="Times New Roman" w:hAnsi="Times New Roman" w:cs="Times New Roman"/>
          <w:sz w:val="24"/>
          <w:szCs w:val="24"/>
        </w:rPr>
        <w:t>İ</w:t>
      </w:r>
      <w:r w:rsidR="00CF6CB1">
        <w:rPr>
          <w:rFonts w:ascii="Times New Roman" w:hAnsi="Times New Roman" w:cs="Times New Roman"/>
          <w:sz w:val="24"/>
          <w:szCs w:val="24"/>
        </w:rPr>
        <w:t xml:space="preserve">zin” veya </w:t>
      </w:r>
      <w:r w:rsidR="008E7F73">
        <w:rPr>
          <w:rFonts w:ascii="Times New Roman" w:hAnsi="Times New Roman" w:cs="Times New Roman"/>
          <w:sz w:val="24"/>
          <w:szCs w:val="24"/>
        </w:rPr>
        <w:t xml:space="preserve">“Etik Kurul Kararı” </w:t>
      </w:r>
      <w:r w:rsidRPr="00FA472A">
        <w:rPr>
          <w:rFonts w:ascii="Times New Roman" w:hAnsi="Times New Roman" w:cs="Times New Roman"/>
          <w:sz w:val="24"/>
          <w:szCs w:val="24"/>
        </w:rPr>
        <w:t>başvuru formuna eklenecektir.</w:t>
      </w:r>
    </w:p>
    <w:p w:rsidR="00F54B8A" w:rsidRPr="00C75C9F" w:rsidRDefault="00CF6CB1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Style w:val="Gvdemetni"/>
          <w:rFonts w:cs="Times New Roman"/>
          <w:sz w:val="24"/>
          <w:szCs w:val="24"/>
          <w:shd w:val="clear" w:color="auto" w:fill="auto"/>
        </w:rPr>
      </w:pPr>
      <w:r w:rsidRPr="007658E5">
        <w:rPr>
          <w:rStyle w:val="Gvdemetni"/>
          <w:rFonts w:cs="Times New Roman"/>
          <w:noProof/>
          <w:sz w:val="24"/>
          <w:szCs w:val="24"/>
        </w:rPr>
        <w:t>Proje yürütücüleri proje mutemedi olarak atanacaktır.</w:t>
      </w:r>
      <w:r w:rsidR="00F54B8A" w:rsidRPr="00F54B8A">
        <w:rPr>
          <w:rStyle w:val="Gvdemetni"/>
          <w:rFonts w:cs="Times New Roman"/>
          <w:noProof/>
          <w:sz w:val="24"/>
          <w:szCs w:val="24"/>
        </w:rPr>
        <w:t xml:space="preserve"> </w:t>
      </w:r>
      <w:r w:rsidR="00F54B8A" w:rsidRPr="007658E5">
        <w:rPr>
          <w:rStyle w:val="Gvdemetni"/>
          <w:rFonts w:cs="Times New Roman"/>
          <w:noProof/>
          <w:sz w:val="24"/>
          <w:szCs w:val="24"/>
        </w:rPr>
        <w:t xml:space="preserve">Proje kapsamında görev alan kurum çalışanlarının yurt içi/yurt dışı geçici görevlendirmeleri bağlı bulundukları birimler tarafından, kurum dışı araştırmacıların ise yurt içi/yurt dışı geçici görevlendirmeleri BAP </w:t>
      </w:r>
      <w:r w:rsidR="00284234">
        <w:rPr>
          <w:rStyle w:val="Gvdemetni"/>
          <w:rFonts w:cs="Times New Roman"/>
          <w:noProof/>
          <w:sz w:val="24"/>
          <w:szCs w:val="24"/>
        </w:rPr>
        <w:t>k</w:t>
      </w:r>
      <w:r w:rsidR="00F54B8A" w:rsidRPr="007658E5">
        <w:rPr>
          <w:rStyle w:val="Gvdemetni"/>
          <w:rFonts w:cs="Times New Roman"/>
          <w:noProof/>
          <w:sz w:val="24"/>
          <w:szCs w:val="24"/>
        </w:rPr>
        <w:t>omisyonu tarafından yapılır.</w:t>
      </w:r>
      <w:r w:rsidR="00524BF2">
        <w:rPr>
          <w:rStyle w:val="Gvdemetni"/>
          <w:rFonts w:cs="Times New Roman"/>
          <w:noProof/>
          <w:sz w:val="24"/>
          <w:szCs w:val="24"/>
        </w:rPr>
        <w:t xml:space="preserve"> Bu görevlendirme onayları olmadan proje bütçesinden ödeme yapılamamaktadır.</w:t>
      </w:r>
    </w:p>
    <w:p w:rsidR="00284B76" w:rsidRPr="00284B76" w:rsidRDefault="00284B76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Style w:val="Gvdemetni"/>
          <w:rFonts w:cs="Times New Roman"/>
          <w:sz w:val="24"/>
          <w:szCs w:val="24"/>
          <w:shd w:val="clear" w:color="auto" w:fill="auto"/>
        </w:rPr>
      </w:pPr>
      <w:r w:rsidRPr="007658E5">
        <w:rPr>
          <w:rStyle w:val="Gvdemetni"/>
          <w:rFonts w:cs="Times New Roman"/>
          <w:noProof/>
          <w:sz w:val="24"/>
          <w:szCs w:val="24"/>
        </w:rPr>
        <w:t xml:space="preserve">Proje yürütücüsü, altı ayda bir proje kapsamında geçmiş dönemdeki çalışmalarla ilgili ara raporunu, </w:t>
      </w:r>
      <w:r w:rsidR="00DA14B3">
        <w:rPr>
          <w:rStyle w:val="Gvdemetni"/>
          <w:rFonts w:cs="Times New Roman"/>
          <w:noProof/>
          <w:sz w:val="24"/>
          <w:szCs w:val="24"/>
        </w:rPr>
        <w:t xml:space="preserve">BAP </w:t>
      </w:r>
      <w:r w:rsidRPr="007658E5">
        <w:rPr>
          <w:rStyle w:val="Gvdemetni"/>
          <w:rFonts w:cs="Times New Roman"/>
          <w:noProof/>
          <w:sz w:val="24"/>
          <w:szCs w:val="24"/>
        </w:rPr>
        <w:t>web sayfasındaki formata uygun olarak BAP Koordinasyon Birimine sun</w:t>
      </w:r>
      <w:r>
        <w:rPr>
          <w:rStyle w:val="Gvdemetni"/>
          <w:rFonts w:cs="Times New Roman"/>
          <w:noProof/>
          <w:sz w:val="24"/>
          <w:szCs w:val="24"/>
        </w:rPr>
        <w:t xml:space="preserve">makla yükümlüdür. </w:t>
      </w:r>
      <w:r w:rsidR="008E7F73">
        <w:rPr>
          <w:rStyle w:val="Gvdemetni"/>
          <w:rFonts w:cs="Times New Roman"/>
          <w:b/>
          <w:noProof/>
          <w:sz w:val="24"/>
          <w:szCs w:val="24"/>
        </w:rPr>
        <w:t>Z</w:t>
      </w:r>
      <w:r w:rsidRPr="00F154A6">
        <w:rPr>
          <w:rStyle w:val="Gvdemetni"/>
          <w:rFonts w:cs="Times New Roman"/>
          <w:b/>
          <w:noProof/>
          <w:sz w:val="24"/>
          <w:szCs w:val="24"/>
        </w:rPr>
        <w:t>amanında verilmeyen raporlar sonucu projenin durdurulması, bitirilmesi veya iptal edilmesi yaptırımlar</w:t>
      </w:r>
      <w:r w:rsidR="00F154A6">
        <w:rPr>
          <w:rStyle w:val="Gvdemetni"/>
          <w:rFonts w:cs="Times New Roman"/>
          <w:b/>
          <w:noProof/>
          <w:sz w:val="24"/>
          <w:szCs w:val="24"/>
        </w:rPr>
        <w:t>ı tavizsiz olarak uygulanacaktır.</w:t>
      </w:r>
    </w:p>
    <w:p w:rsidR="00284B76" w:rsidRDefault="00284B76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vdemetni"/>
          <w:rFonts w:cs="Times New Roman"/>
          <w:sz w:val="24"/>
          <w:szCs w:val="24"/>
          <w:shd w:val="clear" w:color="auto" w:fill="auto"/>
        </w:rPr>
        <w:t xml:space="preserve">Proje sonuç raporu komisyon tarafından kabul edildikten sonra </w:t>
      </w:r>
      <w:r w:rsidR="008E7F73">
        <w:rPr>
          <w:rStyle w:val="Gvdemetni"/>
          <w:rFonts w:cs="Times New Roman"/>
          <w:sz w:val="24"/>
          <w:szCs w:val="24"/>
          <w:shd w:val="clear" w:color="auto" w:fill="auto"/>
        </w:rPr>
        <w:t>p</w:t>
      </w:r>
      <w:r>
        <w:rPr>
          <w:rStyle w:val="Gvdemetni"/>
          <w:rFonts w:cs="Times New Roman"/>
          <w:sz w:val="24"/>
          <w:szCs w:val="24"/>
          <w:shd w:val="clear" w:color="auto" w:fill="auto"/>
        </w:rPr>
        <w:t>roje özetinin çıktısı imzalı olarak ve proje raporunun son hali CD’ye kopyalanarak BAP birimine teslim edilir.</w:t>
      </w:r>
      <w:r w:rsidRPr="00284B76">
        <w:rPr>
          <w:rStyle w:val="Gvdemetni"/>
          <w:rFonts w:cs="Times New Roman"/>
          <w:noProof/>
          <w:sz w:val="24"/>
          <w:szCs w:val="24"/>
        </w:rPr>
        <w:t xml:space="preserve"> </w:t>
      </w:r>
      <w:r w:rsidRPr="007658E5">
        <w:rPr>
          <w:rStyle w:val="Gvdemetni"/>
          <w:rFonts w:cs="Times New Roman"/>
          <w:noProof/>
          <w:sz w:val="24"/>
          <w:szCs w:val="24"/>
        </w:rPr>
        <w:t>SCI,</w:t>
      </w:r>
      <w:r>
        <w:rPr>
          <w:rStyle w:val="Gvdemetni"/>
          <w:rFonts w:cs="Times New Roman"/>
          <w:noProof/>
          <w:sz w:val="24"/>
          <w:szCs w:val="24"/>
        </w:rPr>
        <w:t xml:space="preserve"> </w:t>
      </w:r>
      <w:r w:rsidRPr="007658E5">
        <w:rPr>
          <w:rStyle w:val="Gvdemetni"/>
          <w:rFonts w:cs="Times New Roman"/>
          <w:noProof/>
          <w:sz w:val="24"/>
          <w:szCs w:val="24"/>
        </w:rPr>
        <w:t>SCI-Expanded,</w:t>
      </w:r>
      <w:r>
        <w:rPr>
          <w:rStyle w:val="Gvdemetni"/>
          <w:rFonts w:cs="Times New Roman"/>
          <w:noProof/>
          <w:sz w:val="24"/>
          <w:szCs w:val="24"/>
        </w:rPr>
        <w:t xml:space="preserve"> </w:t>
      </w:r>
      <w:r w:rsidRPr="007658E5">
        <w:rPr>
          <w:rStyle w:val="Gvdemetni"/>
          <w:rFonts w:cs="Times New Roman"/>
          <w:noProof/>
          <w:sz w:val="24"/>
          <w:szCs w:val="24"/>
        </w:rPr>
        <w:t>SSCI,</w:t>
      </w:r>
      <w:r>
        <w:rPr>
          <w:rStyle w:val="Gvdemetni"/>
          <w:rFonts w:cs="Times New Roman"/>
          <w:noProof/>
          <w:sz w:val="24"/>
          <w:szCs w:val="24"/>
        </w:rPr>
        <w:t xml:space="preserve"> </w:t>
      </w:r>
      <w:r w:rsidRPr="007658E5">
        <w:rPr>
          <w:rStyle w:val="Gvdemetni"/>
          <w:rFonts w:cs="Times New Roman"/>
          <w:noProof/>
          <w:sz w:val="24"/>
          <w:szCs w:val="24"/>
        </w:rPr>
        <w:t xml:space="preserve">AHCI, ULAKBİM ve </w:t>
      </w:r>
      <w:r>
        <w:rPr>
          <w:rStyle w:val="Gvdemetni"/>
          <w:rFonts w:cs="Times New Roman"/>
          <w:noProof/>
          <w:sz w:val="24"/>
          <w:szCs w:val="24"/>
        </w:rPr>
        <w:t xml:space="preserve">Bursa Teknik </w:t>
      </w:r>
      <w:r w:rsidRPr="007658E5">
        <w:rPr>
          <w:rStyle w:val="Gvdemetni"/>
          <w:rFonts w:cs="Times New Roman"/>
          <w:noProof/>
          <w:sz w:val="24"/>
          <w:szCs w:val="24"/>
        </w:rPr>
        <w:t>Üniversite</w:t>
      </w:r>
      <w:r>
        <w:rPr>
          <w:rStyle w:val="Gvdemetni"/>
          <w:rFonts w:cs="Times New Roman"/>
          <w:noProof/>
          <w:sz w:val="24"/>
          <w:szCs w:val="24"/>
        </w:rPr>
        <w:t>si</w:t>
      </w:r>
      <w:r w:rsidRPr="007658E5">
        <w:rPr>
          <w:rStyle w:val="Gvdemetni"/>
          <w:rFonts w:cs="Times New Roman"/>
          <w:noProof/>
          <w:sz w:val="24"/>
          <w:szCs w:val="24"/>
        </w:rPr>
        <w:t xml:space="preserve"> dergilerinde </w:t>
      </w:r>
      <w:r w:rsidR="00DA14B3">
        <w:rPr>
          <w:rStyle w:val="Gvdemetni"/>
          <w:rFonts w:cs="Times New Roman"/>
          <w:noProof/>
          <w:sz w:val="24"/>
          <w:szCs w:val="24"/>
        </w:rPr>
        <w:t>yayına kabul edilen makaleler</w:t>
      </w:r>
      <w:r w:rsidRPr="007658E5">
        <w:rPr>
          <w:rStyle w:val="Gvdemetni"/>
          <w:rFonts w:cs="Times New Roman"/>
          <w:noProof/>
          <w:sz w:val="24"/>
          <w:szCs w:val="24"/>
        </w:rPr>
        <w:t xml:space="preserve"> sonuç rapor</w:t>
      </w:r>
      <w:r w:rsidR="008E7F73">
        <w:rPr>
          <w:rStyle w:val="Gvdemetni"/>
          <w:rFonts w:cs="Times New Roman"/>
          <w:noProof/>
          <w:sz w:val="24"/>
          <w:szCs w:val="24"/>
        </w:rPr>
        <w:t>u</w:t>
      </w:r>
      <w:r w:rsidRPr="007658E5">
        <w:rPr>
          <w:rStyle w:val="Gvdemetni"/>
          <w:rFonts w:cs="Times New Roman"/>
          <w:noProof/>
          <w:sz w:val="24"/>
          <w:szCs w:val="24"/>
        </w:rPr>
        <w:t xml:space="preserve"> yerine geçer. </w:t>
      </w:r>
      <w:r w:rsidRPr="007658E5">
        <w:rPr>
          <w:rFonts w:ascii="Times New Roman" w:hAnsi="Times New Roman" w:cs="Times New Roman"/>
          <w:noProof/>
          <w:sz w:val="24"/>
          <w:szCs w:val="24"/>
        </w:rPr>
        <w:t xml:space="preserve">Lisansüstü </w:t>
      </w:r>
      <w:r w:rsidR="00284234">
        <w:rPr>
          <w:rFonts w:ascii="Times New Roman" w:hAnsi="Times New Roman" w:cs="Times New Roman"/>
          <w:noProof/>
          <w:sz w:val="24"/>
          <w:szCs w:val="24"/>
        </w:rPr>
        <w:t>Tez P</w:t>
      </w:r>
      <w:r w:rsidRPr="007658E5">
        <w:rPr>
          <w:rFonts w:ascii="Times New Roman" w:hAnsi="Times New Roman" w:cs="Times New Roman"/>
          <w:noProof/>
          <w:sz w:val="24"/>
          <w:szCs w:val="24"/>
        </w:rPr>
        <w:t>rojeleri için, i</w:t>
      </w:r>
      <w:r w:rsidRPr="007658E5">
        <w:rPr>
          <w:rStyle w:val="Gvdemetni"/>
          <w:rFonts w:cs="Times New Roman"/>
          <w:noProof/>
          <w:sz w:val="24"/>
          <w:szCs w:val="24"/>
        </w:rPr>
        <w:t xml:space="preserve">lgili </w:t>
      </w:r>
      <w:r w:rsidR="002C424D">
        <w:rPr>
          <w:rStyle w:val="Gvdemetni"/>
          <w:rFonts w:cs="Times New Roman"/>
          <w:noProof/>
          <w:sz w:val="24"/>
          <w:szCs w:val="24"/>
        </w:rPr>
        <w:t>enstitü tarafından</w:t>
      </w:r>
      <w:r w:rsidRPr="007658E5">
        <w:rPr>
          <w:rStyle w:val="Gvdemetni"/>
          <w:rFonts w:cs="Times New Roman"/>
          <w:noProof/>
          <w:sz w:val="24"/>
          <w:szCs w:val="24"/>
        </w:rPr>
        <w:t xml:space="preserve"> onaylanmış tezler de sonuç raporu olarak kabul edilir.</w:t>
      </w:r>
    </w:p>
    <w:p w:rsidR="00043250" w:rsidRDefault="00C75C9F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yürütücülerin projede belirtilen sürelere azami dikkat göstermesi gerekmektedir. Zamanında yapılmayan yükümlülükler sonucunda BTÜ </w:t>
      </w:r>
      <w:r w:rsidRPr="00C75C9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AP</w:t>
      </w:r>
      <w:r w:rsidRPr="00C75C9F">
        <w:rPr>
          <w:rFonts w:ascii="Times New Roman" w:hAnsi="Times New Roman" w:cs="Times New Roman"/>
          <w:sz w:val="24"/>
          <w:szCs w:val="24"/>
        </w:rPr>
        <w:t xml:space="preserve"> Uygulama Yönergesi</w:t>
      </w:r>
      <w:r>
        <w:rPr>
          <w:rFonts w:ascii="Times New Roman" w:hAnsi="Times New Roman" w:cs="Times New Roman"/>
          <w:sz w:val="24"/>
          <w:szCs w:val="24"/>
        </w:rPr>
        <w:t xml:space="preserve"> kapsamında cezai işlem uygulanacaktır.</w:t>
      </w:r>
    </w:p>
    <w:p w:rsidR="002C424D" w:rsidRPr="002E7938" w:rsidRDefault="002C424D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başvurusunda bulunacak araştırmacılarımıza </w:t>
      </w:r>
      <w:r w:rsidRPr="00336507">
        <w:rPr>
          <w:rFonts w:ascii="Times New Roman" w:hAnsi="Times New Roman" w:cs="Times New Roman"/>
          <w:sz w:val="24"/>
          <w:szCs w:val="24"/>
          <w:u w:val="single"/>
        </w:rPr>
        <w:t>başarılar dileriz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C424D" w:rsidRPr="002E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FE3"/>
    <w:multiLevelType w:val="multilevel"/>
    <w:tmpl w:val="36CA59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00F47D9"/>
    <w:multiLevelType w:val="multilevel"/>
    <w:tmpl w:val="427016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17278E7"/>
    <w:multiLevelType w:val="multilevel"/>
    <w:tmpl w:val="29307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DF44D69"/>
    <w:multiLevelType w:val="multilevel"/>
    <w:tmpl w:val="E7BEF3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08D168B"/>
    <w:multiLevelType w:val="multilevel"/>
    <w:tmpl w:val="0AD261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3CD1769"/>
    <w:multiLevelType w:val="multilevel"/>
    <w:tmpl w:val="A104B7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A2C192D"/>
    <w:multiLevelType w:val="multilevel"/>
    <w:tmpl w:val="2578C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B563E2B"/>
    <w:multiLevelType w:val="multilevel"/>
    <w:tmpl w:val="5E50A0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D6C4D0D"/>
    <w:multiLevelType w:val="multilevel"/>
    <w:tmpl w:val="44608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E1B6EAE"/>
    <w:multiLevelType w:val="hybridMultilevel"/>
    <w:tmpl w:val="D3F861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E5ED0"/>
    <w:multiLevelType w:val="multilevel"/>
    <w:tmpl w:val="369A18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6A80E59"/>
    <w:multiLevelType w:val="multilevel"/>
    <w:tmpl w:val="2A02EC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B5E4211"/>
    <w:multiLevelType w:val="hybridMultilevel"/>
    <w:tmpl w:val="A9442B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B74F3"/>
    <w:multiLevelType w:val="multilevel"/>
    <w:tmpl w:val="D1346B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7BF2BC1"/>
    <w:multiLevelType w:val="multilevel"/>
    <w:tmpl w:val="A1223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9E4671D"/>
    <w:multiLevelType w:val="hybridMultilevel"/>
    <w:tmpl w:val="698CB816"/>
    <w:lvl w:ilvl="0" w:tplc="767A9FBC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456777"/>
    <w:multiLevelType w:val="multilevel"/>
    <w:tmpl w:val="393C20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CDB445C"/>
    <w:multiLevelType w:val="hybridMultilevel"/>
    <w:tmpl w:val="CB54C8A0"/>
    <w:lvl w:ilvl="0" w:tplc="0F6AA85E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"/>
  </w:num>
  <w:num w:numId="5">
    <w:abstractNumId w:val="6"/>
  </w:num>
  <w:num w:numId="6">
    <w:abstractNumId w:val="0"/>
  </w:num>
  <w:num w:numId="7">
    <w:abstractNumId w:val="13"/>
  </w:num>
  <w:num w:numId="8">
    <w:abstractNumId w:val="7"/>
  </w:num>
  <w:num w:numId="9">
    <w:abstractNumId w:val="11"/>
  </w:num>
  <w:num w:numId="10">
    <w:abstractNumId w:val="4"/>
  </w:num>
  <w:num w:numId="11">
    <w:abstractNumId w:val="16"/>
  </w:num>
  <w:num w:numId="12">
    <w:abstractNumId w:val="8"/>
  </w:num>
  <w:num w:numId="13">
    <w:abstractNumId w:val="5"/>
  </w:num>
  <w:num w:numId="14">
    <w:abstractNumId w:val="2"/>
  </w:num>
  <w:num w:numId="15">
    <w:abstractNumId w:val="10"/>
  </w:num>
  <w:num w:numId="16">
    <w:abstractNumId w:val="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00"/>
    <w:rsid w:val="00043250"/>
    <w:rsid w:val="000B59DA"/>
    <w:rsid w:val="000E4FCA"/>
    <w:rsid w:val="0011473C"/>
    <w:rsid w:val="00194B3F"/>
    <w:rsid w:val="001C1A25"/>
    <w:rsid w:val="00284234"/>
    <w:rsid w:val="00284B76"/>
    <w:rsid w:val="002C0F28"/>
    <w:rsid w:val="002C424D"/>
    <w:rsid w:val="002D734C"/>
    <w:rsid w:val="002E50E2"/>
    <w:rsid w:val="002E7938"/>
    <w:rsid w:val="00336507"/>
    <w:rsid w:val="003406D3"/>
    <w:rsid w:val="00351E57"/>
    <w:rsid w:val="00363707"/>
    <w:rsid w:val="003957B4"/>
    <w:rsid w:val="004227DD"/>
    <w:rsid w:val="00430A71"/>
    <w:rsid w:val="0051728E"/>
    <w:rsid w:val="00524BF2"/>
    <w:rsid w:val="00542774"/>
    <w:rsid w:val="00556526"/>
    <w:rsid w:val="00571B17"/>
    <w:rsid w:val="00574900"/>
    <w:rsid w:val="00586BF7"/>
    <w:rsid w:val="005A0041"/>
    <w:rsid w:val="005B10D7"/>
    <w:rsid w:val="005D5161"/>
    <w:rsid w:val="006075C7"/>
    <w:rsid w:val="00642DC7"/>
    <w:rsid w:val="007658E5"/>
    <w:rsid w:val="00784439"/>
    <w:rsid w:val="007D74A2"/>
    <w:rsid w:val="0087165C"/>
    <w:rsid w:val="008E7F73"/>
    <w:rsid w:val="00953A64"/>
    <w:rsid w:val="00973DFD"/>
    <w:rsid w:val="00994EEB"/>
    <w:rsid w:val="00A5443E"/>
    <w:rsid w:val="00A82D0C"/>
    <w:rsid w:val="00AA2A69"/>
    <w:rsid w:val="00AD7E14"/>
    <w:rsid w:val="00B23C0E"/>
    <w:rsid w:val="00BC0069"/>
    <w:rsid w:val="00C75C9F"/>
    <w:rsid w:val="00CF6CB1"/>
    <w:rsid w:val="00D739E5"/>
    <w:rsid w:val="00DA14B3"/>
    <w:rsid w:val="00DD731E"/>
    <w:rsid w:val="00DD7B40"/>
    <w:rsid w:val="00DF0BE2"/>
    <w:rsid w:val="00E26804"/>
    <w:rsid w:val="00EF1B43"/>
    <w:rsid w:val="00F154A6"/>
    <w:rsid w:val="00F54B8A"/>
    <w:rsid w:val="00FA472A"/>
    <w:rsid w:val="00FC7639"/>
    <w:rsid w:val="00FD26E3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4EEB"/>
    <w:pPr>
      <w:ind w:left="720"/>
      <w:contextualSpacing/>
    </w:pPr>
  </w:style>
  <w:style w:type="character" w:customStyle="1" w:styleId="Gvdemetni">
    <w:name w:val="Gövde metni_"/>
    <w:link w:val="Gvdemetni0"/>
    <w:uiPriority w:val="99"/>
    <w:locked/>
    <w:rsid w:val="00E26804"/>
    <w:rPr>
      <w:rFonts w:ascii="Times New Roman" w:hAnsi="Times New Roman"/>
      <w:sz w:val="17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E26804"/>
    <w:pPr>
      <w:widowControl w:val="0"/>
      <w:shd w:val="clear" w:color="auto" w:fill="FFFFFF"/>
      <w:spacing w:after="0" w:line="235" w:lineRule="exact"/>
      <w:ind w:firstLine="720"/>
      <w:jc w:val="both"/>
    </w:pPr>
    <w:rPr>
      <w:rFonts w:ascii="Times New Roman" w:hAnsi="Times New Roman"/>
      <w:sz w:val="17"/>
    </w:rPr>
  </w:style>
  <w:style w:type="character" w:styleId="Gl">
    <w:name w:val="Strong"/>
    <w:basedOn w:val="VarsaylanParagrafYazTipi"/>
    <w:uiPriority w:val="22"/>
    <w:qFormat/>
    <w:rsid w:val="00DD73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73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4EEB"/>
    <w:pPr>
      <w:ind w:left="720"/>
      <w:contextualSpacing/>
    </w:pPr>
  </w:style>
  <w:style w:type="character" w:customStyle="1" w:styleId="Gvdemetni">
    <w:name w:val="Gövde metni_"/>
    <w:link w:val="Gvdemetni0"/>
    <w:uiPriority w:val="99"/>
    <w:locked/>
    <w:rsid w:val="00E26804"/>
    <w:rPr>
      <w:rFonts w:ascii="Times New Roman" w:hAnsi="Times New Roman"/>
      <w:sz w:val="17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E26804"/>
    <w:pPr>
      <w:widowControl w:val="0"/>
      <w:shd w:val="clear" w:color="auto" w:fill="FFFFFF"/>
      <w:spacing w:after="0" w:line="235" w:lineRule="exact"/>
      <w:ind w:firstLine="720"/>
      <w:jc w:val="both"/>
    </w:pPr>
    <w:rPr>
      <w:rFonts w:ascii="Times New Roman" w:hAnsi="Times New Roman"/>
      <w:sz w:val="17"/>
    </w:rPr>
  </w:style>
  <w:style w:type="character" w:styleId="Gl">
    <w:name w:val="Strong"/>
    <w:basedOn w:val="VarsaylanParagrafYazTipi"/>
    <w:uiPriority w:val="22"/>
    <w:qFormat/>
    <w:rsid w:val="00DD73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73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1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51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46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OgretimUyeleri</dc:creator>
  <cp:lastModifiedBy>Şükrü Gövtaş</cp:lastModifiedBy>
  <cp:revision>2</cp:revision>
  <cp:lastPrinted>2018-09-18T07:44:00Z</cp:lastPrinted>
  <dcterms:created xsi:type="dcterms:W3CDTF">2019-07-12T17:37:00Z</dcterms:created>
  <dcterms:modified xsi:type="dcterms:W3CDTF">2019-07-12T17:37:00Z</dcterms:modified>
</cp:coreProperties>
</file>